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2E1875"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2E1875"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7F6F58" w:rsidRDefault="007F6F58" w:rsidP="007F6F58">
      <w:pPr>
        <w:jc w:val="center"/>
        <w:rPr>
          <w:b/>
          <w:sz w:val="28"/>
          <w:szCs w:val="28"/>
        </w:rPr>
      </w:pPr>
      <w:r>
        <w:rPr>
          <w:b/>
          <w:sz w:val="28"/>
          <w:szCs w:val="28"/>
        </w:rPr>
        <w:t>Supplementary Examination – June – 2017</w:t>
      </w:r>
    </w:p>
    <w:tbl>
      <w:tblPr>
        <w:tblW w:w="10278" w:type="dxa"/>
        <w:tblBorders>
          <w:bottom w:val="single" w:sz="4" w:space="0" w:color="auto"/>
        </w:tblBorders>
        <w:tblLook w:val="01E0"/>
      </w:tblPr>
      <w:tblGrid>
        <w:gridCol w:w="1616"/>
        <w:gridCol w:w="5863"/>
        <w:gridCol w:w="1800"/>
        <w:gridCol w:w="999"/>
      </w:tblGrid>
      <w:tr w:rsidR="005527A4" w:rsidRPr="00CF7AD3" w:rsidTr="00DB41EF">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999" w:type="dxa"/>
          </w:tcPr>
          <w:p w:rsidR="005527A4" w:rsidRPr="0045355C" w:rsidRDefault="005527A4" w:rsidP="00875196">
            <w:pPr>
              <w:pStyle w:val="Title"/>
              <w:jc w:val="left"/>
              <w:rPr>
                <w:b/>
                <w:color w:val="000000" w:themeColor="text1"/>
              </w:rPr>
            </w:pPr>
          </w:p>
        </w:tc>
      </w:tr>
      <w:tr w:rsidR="005527A4" w:rsidRPr="00CF7AD3" w:rsidTr="00DB41EF">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45355C" w:rsidRDefault="00413B32" w:rsidP="0045355C">
            <w:pPr>
              <w:pStyle w:val="Title"/>
              <w:jc w:val="left"/>
              <w:rPr>
                <w:b/>
                <w:color w:val="000000" w:themeColor="text1"/>
              </w:rPr>
            </w:pPr>
            <w:r w:rsidRPr="0045355C">
              <w:rPr>
                <w:b/>
                <w:color w:val="000000" w:themeColor="text1"/>
              </w:rPr>
              <w:t>14EC</w:t>
            </w:r>
            <w:r w:rsidR="0045355C">
              <w:rPr>
                <w:b/>
                <w:color w:val="000000" w:themeColor="text1"/>
              </w:rPr>
              <w:t>2072</w:t>
            </w:r>
          </w:p>
        </w:tc>
        <w:tc>
          <w:tcPr>
            <w:tcW w:w="1800" w:type="dxa"/>
          </w:tcPr>
          <w:p w:rsidR="005527A4" w:rsidRPr="00CF7AD3" w:rsidRDefault="005527A4" w:rsidP="00875196">
            <w:pPr>
              <w:pStyle w:val="Title"/>
              <w:jc w:val="left"/>
              <w:rPr>
                <w:b/>
              </w:rPr>
            </w:pPr>
            <w:r w:rsidRPr="00CF7AD3">
              <w:rPr>
                <w:b/>
              </w:rPr>
              <w:t>Duration      :</w:t>
            </w:r>
          </w:p>
        </w:tc>
        <w:tc>
          <w:tcPr>
            <w:tcW w:w="999" w:type="dxa"/>
          </w:tcPr>
          <w:p w:rsidR="005527A4" w:rsidRPr="00CF7AD3" w:rsidRDefault="005527A4" w:rsidP="00875196">
            <w:pPr>
              <w:pStyle w:val="Title"/>
              <w:jc w:val="left"/>
              <w:rPr>
                <w:b/>
              </w:rPr>
            </w:pPr>
            <w:r>
              <w:rPr>
                <w:b/>
              </w:rPr>
              <w:t>3hrs</w:t>
            </w:r>
          </w:p>
        </w:tc>
      </w:tr>
      <w:tr w:rsidR="005527A4" w:rsidRPr="00CF7AD3" w:rsidTr="00DB41EF">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45355C" w:rsidRDefault="00DB41EF" w:rsidP="00875196">
            <w:pPr>
              <w:pStyle w:val="Title"/>
              <w:jc w:val="left"/>
              <w:rPr>
                <w:b/>
                <w:color w:val="000000" w:themeColor="text1"/>
              </w:rPr>
            </w:pPr>
            <w:r>
              <w:rPr>
                <w:b/>
                <w:color w:val="000000" w:themeColor="text1"/>
              </w:rPr>
              <w:t>ANALYSIS AND DESIGN OF DIGITAL IC</w:t>
            </w:r>
            <w:r w:rsidRPr="0045355C">
              <w:rPr>
                <w:b/>
                <w:color w:val="000000" w:themeColor="text1"/>
              </w:rPr>
              <w:t xml:space="preserve"> </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999" w:type="dxa"/>
          </w:tcPr>
          <w:p w:rsidR="005527A4" w:rsidRPr="00CF7AD3" w:rsidRDefault="005527A4" w:rsidP="00875196">
            <w:pPr>
              <w:pStyle w:val="Title"/>
              <w:jc w:val="left"/>
              <w:rPr>
                <w:b/>
              </w:rPr>
            </w:pPr>
            <w:r>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45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38"/>
        <w:gridCol w:w="720"/>
        <w:gridCol w:w="7020"/>
        <w:gridCol w:w="1080"/>
        <w:gridCol w:w="900"/>
      </w:tblGrid>
      <w:tr w:rsidR="005D0F4A" w:rsidRPr="00DB41EF" w:rsidTr="00231083">
        <w:trPr>
          <w:trHeight w:val="6"/>
        </w:trPr>
        <w:tc>
          <w:tcPr>
            <w:tcW w:w="738" w:type="dxa"/>
            <w:shd w:val="clear" w:color="auto" w:fill="auto"/>
          </w:tcPr>
          <w:p w:rsidR="005D0F4A" w:rsidRPr="00231083" w:rsidRDefault="005D0F4A" w:rsidP="00DB41EF">
            <w:pPr>
              <w:jc w:val="center"/>
              <w:rPr>
                <w:sz w:val="22"/>
                <w:szCs w:val="22"/>
              </w:rPr>
            </w:pPr>
            <w:r w:rsidRPr="00231083">
              <w:rPr>
                <w:sz w:val="22"/>
                <w:szCs w:val="22"/>
              </w:rPr>
              <w:t>Q. No.</w:t>
            </w:r>
          </w:p>
        </w:tc>
        <w:tc>
          <w:tcPr>
            <w:tcW w:w="720" w:type="dxa"/>
            <w:shd w:val="clear" w:color="auto" w:fill="auto"/>
          </w:tcPr>
          <w:p w:rsidR="005D0F4A" w:rsidRPr="00231083" w:rsidRDefault="005D0F4A" w:rsidP="00DB41EF">
            <w:pPr>
              <w:jc w:val="center"/>
              <w:rPr>
                <w:sz w:val="22"/>
                <w:szCs w:val="22"/>
              </w:rPr>
            </w:pPr>
            <w:r w:rsidRPr="00231083">
              <w:rPr>
                <w:sz w:val="22"/>
                <w:szCs w:val="22"/>
              </w:rPr>
              <w:t>Sub Div.</w:t>
            </w:r>
          </w:p>
        </w:tc>
        <w:tc>
          <w:tcPr>
            <w:tcW w:w="7020" w:type="dxa"/>
            <w:shd w:val="clear" w:color="auto" w:fill="auto"/>
          </w:tcPr>
          <w:p w:rsidR="005D0F4A" w:rsidRPr="00231083" w:rsidRDefault="005D0F4A" w:rsidP="00DB41EF">
            <w:pPr>
              <w:rPr>
                <w:sz w:val="22"/>
                <w:szCs w:val="22"/>
              </w:rPr>
            </w:pPr>
            <w:r w:rsidRPr="00231083">
              <w:rPr>
                <w:sz w:val="22"/>
                <w:szCs w:val="22"/>
              </w:rPr>
              <w:t>Questions</w:t>
            </w:r>
          </w:p>
        </w:tc>
        <w:tc>
          <w:tcPr>
            <w:tcW w:w="1080" w:type="dxa"/>
            <w:shd w:val="clear" w:color="auto" w:fill="auto"/>
          </w:tcPr>
          <w:p w:rsidR="005D0F4A" w:rsidRPr="00231083" w:rsidRDefault="005D0F4A" w:rsidP="00DB41EF">
            <w:pPr>
              <w:jc w:val="center"/>
              <w:rPr>
                <w:sz w:val="22"/>
                <w:szCs w:val="22"/>
              </w:rPr>
            </w:pPr>
            <w:r w:rsidRPr="00231083">
              <w:rPr>
                <w:sz w:val="22"/>
                <w:szCs w:val="22"/>
              </w:rPr>
              <w:t>Course</w:t>
            </w:r>
          </w:p>
          <w:p w:rsidR="005D0F4A" w:rsidRPr="00231083" w:rsidRDefault="005D0F4A" w:rsidP="00DB41EF">
            <w:pPr>
              <w:jc w:val="center"/>
              <w:rPr>
                <w:sz w:val="22"/>
                <w:szCs w:val="22"/>
              </w:rPr>
            </w:pPr>
            <w:r w:rsidRPr="00231083">
              <w:rPr>
                <w:sz w:val="22"/>
                <w:szCs w:val="22"/>
              </w:rPr>
              <w:t>Outcome</w:t>
            </w:r>
          </w:p>
        </w:tc>
        <w:tc>
          <w:tcPr>
            <w:tcW w:w="900" w:type="dxa"/>
            <w:shd w:val="clear" w:color="auto" w:fill="auto"/>
          </w:tcPr>
          <w:p w:rsidR="005D0F4A" w:rsidRPr="00231083" w:rsidRDefault="005D0F4A" w:rsidP="00DB41EF">
            <w:pPr>
              <w:jc w:val="center"/>
              <w:rPr>
                <w:sz w:val="22"/>
                <w:szCs w:val="22"/>
              </w:rPr>
            </w:pPr>
            <w:r w:rsidRPr="00231083">
              <w:rPr>
                <w:sz w:val="22"/>
                <w:szCs w:val="22"/>
              </w:rPr>
              <w:t>Marks</w:t>
            </w:r>
          </w:p>
        </w:tc>
      </w:tr>
      <w:tr w:rsidR="003C0B24" w:rsidRPr="00DB41EF" w:rsidTr="00231083">
        <w:trPr>
          <w:trHeight w:val="4"/>
        </w:trPr>
        <w:tc>
          <w:tcPr>
            <w:tcW w:w="738" w:type="dxa"/>
            <w:vMerge w:val="restart"/>
            <w:shd w:val="clear" w:color="auto" w:fill="auto"/>
          </w:tcPr>
          <w:p w:rsidR="003C0B24" w:rsidRPr="00DB41EF" w:rsidRDefault="003C0B24" w:rsidP="00DB41EF">
            <w:pPr>
              <w:jc w:val="center"/>
            </w:pPr>
            <w:r w:rsidRPr="00DB41EF">
              <w:t>1.</w:t>
            </w:r>
          </w:p>
        </w:tc>
        <w:tc>
          <w:tcPr>
            <w:tcW w:w="720" w:type="dxa"/>
            <w:shd w:val="clear" w:color="auto" w:fill="auto"/>
          </w:tcPr>
          <w:p w:rsidR="003C0B24" w:rsidRPr="00DB41EF" w:rsidRDefault="003C0B24" w:rsidP="00DB41EF">
            <w:pPr>
              <w:jc w:val="center"/>
            </w:pPr>
            <w:r w:rsidRPr="00DB41EF">
              <w:t>a.</w:t>
            </w:r>
          </w:p>
        </w:tc>
        <w:tc>
          <w:tcPr>
            <w:tcW w:w="7020" w:type="dxa"/>
            <w:shd w:val="clear" w:color="auto" w:fill="auto"/>
          </w:tcPr>
          <w:p w:rsidR="003C0B24" w:rsidRPr="00DB41EF" w:rsidRDefault="0045355C" w:rsidP="00DB41EF">
            <w:pPr>
              <w:jc w:val="both"/>
            </w:pPr>
            <w:r w:rsidRPr="00DB41EF">
              <w:rPr>
                <w:noProof/>
              </w:rPr>
              <w:drawing>
                <wp:inline distT="0" distB="0" distL="0" distR="0">
                  <wp:extent cx="2428875" cy="20193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28875" cy="2019300"/>
                          </a:xfrm>
                          <a:prstGeom prst="rect">
                            <a:avLst/>
                          </a:prstGeom>
                          <a:noFill/>
                          <a:ln w="9525">
                            <a:noFill/>
                            <a:miter lim="800000"/>
                            <a:headEnd/>
                            <a:tailEnd/>
                          </a:ln>
                        </pic:spPr>
                      </pic:pic>
                    </a:graphicData>
                  </a:graphic>
                </wp:inline>
              </w:drawing>
            </w:r>
          </w:p>
          <w:p w:rsidR="0045355C" w:rsidRPr="00DB41EF" w:rsidRDefault="0045355C" w:rsidP="00AA11C4">
            <w:pPr>
              <w:jc w:val="both"/>
            </w:pPr>
            <w:r w:rsidRPr="00DB41EF">
              <w:rPr>
                <w:noProof/>
              </w:rPr>
              <w:t xml:space="preserve">Indicate the OUT value in Fig </w:t>
            </w:r>
            <w:r w:rsidR="00445796" w:rsidRPr="00DB41EF">
              <w:rPr>
                <w:noProof/>
              </w:rPr>
              <w:t>1</w:t>
            </w:r>
            <w:r w:rsidRPr="00DB41EF">
              <w:rPr>
                <w:noProof/>
              </w:rPr>
              <w:t xml:space="preserve"> when IN-1, IN-2, IN-3 is 1,1,0 respectively.</w:t>
            </w:r>
          </w:p>
        </w:tc>
        <w:tc>
          <w:tcPr>
            <w:tcW w:w="1080" w:type="dxa"/>
            <w:shd w:val="clear" w:color="auto" w:fill="auto"/>
          </w:tcPr>
          <w:p w:rsidR="0045355C" w:rsidRPr="00DB41EF" w:rsidRDefault="0045355C" w:rsidP="00DB41EF">
            <w:pPr>
              <w:jc w:val="center"/>
            </w:pPr>
          </w:p>
          <w:p w:rsidR="0045355C" w:rsidRPr="00DB41EF" w:rsidRDefault="0045355C" w:rsidP="00DB41EF">
            <w:pPr>
              <w:jc w:val="center"/>
            </w:pPr>
          </w:p>
          <w:p w:rsidR="0045355C" w:rsidRPr="00DB41EF" w:rsidRDefault="0045355C" w:rsidP="00DB41EF">
            <w:pPr>
              <w:jc w:val="center"/>
            </w:pPr>
          </w:p>
          <w:p w:rsidR="003C0B24" w:rsidRPr="00DB41EF" w:rsidRDefault="003C0B24" w:rsidP="00DB41EF">
            <w:pPr>
              <w:jc w:val="center"/>
            </w:pPr>
            <w:r w:rsidRPr="00DB41EF">
              <w:t>CO</w:t>
            </w:r>
            <w:r w:rsidR="00FE243A" w:rsidRPr="00DB41EF">
              <w:t>1</w:t>
            </w:r>
          </w:p>
        </w:tc>
        <w:tc>
          <w:tcPr>
            <w:tcW w:w="900" w:type="dxa"/>
            <w:shd w:val="clear" w:color="auto" w:fill="auto"/>
          </w:tcPr>
          <w:p w:rsidR="00FE243A" w:rsidRPr="00DB41EF" w:rsidRDefault="00FE243A" w:rsidP="00DB41EF">
            <w:pPr>
              <w:jc w:val="center"/>
            </w:pPr>
          </w:p>
          <w:p w:rsidR="00FE243A" w:rsidRPr="00DB41EF" w:rsidRDefault="00FE243A" w:rsidP="00DB41EF">
            <w:pPr>
              <w:jc w:val="center"/>
            </w:pPr>
          </w:p>
          <w:p w:rsidR="00FE243A" w:rsidRPr="00DB41EF" w:rsidRDefault="00FE243A" w:rsidP="00DB41EF">
            <w:pPr>
              <w:jc w:val="center"/>
            </w:pPr>
          </w:p>
          <w:p w:rsidR="003C0B24" w:rsidRPr="00DB41EF" w:rsidRDefault="00FE243A" w:rsidP="00DB41EF">
            <w:pPr>
              <w:jc w:val="center"/>
            </w:pPr>
            <w:r w:rsidRPr="00DB41EF">
              <w:t>2</w:t>
            </w:r>
          </w:p>
        </w:tc>
      </w:tr>
      <w:tr w:rsidR="003C0B24" w:rsidRPr="00DB41EF" w:rsidTr="00231083">
        <w:trPr>
          <w:trHeight w:val="2"/>
        </w:trPr>
        <w:tc>
          <w:tcPr>
            <w:tcW w:w="738" w:type="dxa"/>
            <w:vMerge/>
            <w:shd w:val="clear" w:color="auto" w:fill="auto"/>
          </w:tcPr>
          <w:p w:rsidR="003C0B24" w:rsidRPr="00DB41EF" w:rsidRDefault="003C0B24" w:rsidP="00DB41EF">
            <w:pPr>
              <w:jc w:val="center"/>
            </w:pPr>
          </w:p>
        </w:tc>
        <w:tc>
          <w:tcPr>
            <w:tcW w:w="720" w:type="dxa"/>
            <w:shd w:val="clear" w:color="auto" w:fill="auto"/>
          </w:tcPr>
          <w:p w:rsidR="003C0B24" w:rsidRPr="00DB41EF" w:rsidRDefault="003C0B24" w:rsidP="00DB41EF">
            <w:pPr>
              <w:jc w:val="center"/>
            </w:pPr>
            <w:r w:rsidRPr="00DB41EF">
              <w:t>b.</w:t>
            </w:r>
          </w:p>
        </w:tc>
        <w:tc>
          <w:tcPr>
            <w:tcW w:w="7020" w:type="dxa"/>
            <w:shd w:val="clear" w:color="auto" w:fill="auto"/>
          </w:tcPr>
          <w:p w:rsidR="003C0B24" w:rsidRPr="00DB41EF" w:rsidRDefault="00FE243A" w:rsidP="00DB41EF">
            <w:pPr>
              <w:jc w:val="both"/>
            </w:pPr>
            <w:r w:rsidRPr="00DB41EF">
              <w:t>Justify the statement “NMOS transistors pass strong zero but not strong one”.</w:t>
            </w:r>
          </w:p>
        </w:tc>
        <w:tc>
          <w:tcPr>
            <w:tcW w:w="1080" w:type="dxa"/>
            <w:shd w:val="clear" w:color="auto" w:fill="auto"/>
          </w:tcPr>
          <w:p w:rsidR="003C0B24" w:rsidRPr="00DB41EF" w:rsidRDefault="003C0B24" w:rsidP="00DB41EF">
            <w:pPr>
              <w:jc w:val="center"/>
            </w:pPr>
            <w:r w:rsidRPr="00DB41EF">
              <w:t>CO</w:t>
            </w:r>
            <w:r w:rsidR="00FE243A" w:rsidRPr="00DB41EF">
              <w:t>3</w:t>
            </w:r>
          </w:p>
        </w:tc>
        <w:tc>
          <w:tcPr>
            <w:tcW w:w="900" w:type="dxa"/>
            <w:shd w:val="clear" w:color="auto" w:fill="auto"/>
          </w:tcPr>
          <w:p w:rsidR="003C0B24" w:rsidRPr="00DB41EF" w:rsidRDefault="00FE243A" w:rsidP="00DB41EF">
            <w:pPr>
              <w:jc w:val="center"/>
            </w:pPr>
            <w:r w:rsidRPr="00DB41EF">
              <w:t>4</w:t>
            </w:r>
          </w:p>
        </w:tc>
      </w:tr>
      <w:tr w:rsidR="00292848" w:rsidRPr="00DB41EF" w:rsidTr="00231083">
        <w:trPr>
          <w:trHeight w:val="2"/>
        </w:trPr>
        <w:tc>
          <w:tcPr>
            <w:tcW w:w="738" w:type="dxa"/>
            <w:shd w:val="clear" w:color="auto" w:fill="auto"/>
          </w:tcPr>
          <w:p w:rsidR="00292848" w:rsidRPr="00DB41EF" w:rsidRDefault="00292848" w:rsidP="00DB41EF">
            <w:pPr>
              <w:jc w:val="center"/>
            </w:pPr>
          </w:p>
        </w:tc>
        <w:tc>
          <w:tcPr>
            <w:tcW w:w="720" w:type="dxa"/>
            <w:shd w:val="clear" w:color="auto" w:fill="auto"/>
          </w:tcPr>
          <w:p w:rsidR="00292848" w:rsidRPr="00DB41EF" w:rsidRDefault="00292848" w:rsidP="00DB41EF">
            <w:pPr>
              <w:jc w:val="center"/>
            </w:pPr>
            <w:r w:rsidRPr="00DB41EF">
              <w:t>c.</w:t>
            </w:r>
          </w:p>
        </w:tc>
        <w:tc>
          <w:tcPr>
            <w:tcW w:w="7020" w:type="dxa"/>
            <w:shd w:val="clear" w:color="auto" w:fill="auto"/>
          </w:tcPr>
          <w:p w:rsidR="00292848" w:rsidRPr="00DB41EF" w:rsidRDefault="00292848" w:rsidP="00DB41EF">
            <w:pPr>
              <w:jc w:val="both"/>
            </w:pPr>
            <w:r w:rsidRPr="00DB41EF">
              <w:t>Obtain the voltage transfer curve of CMOS inverter, analyze it and indicate the status of PMOS and NMOS transistors in different regions and also discuss voltage and current parameters in these regions.</w:t>
            </w:r>
          </w:p>
        </w:tc>
        <w:tc>
          <w:tcPr>
            <w:tcW w:w="1080" w:type="dxa"/>
            <w:shd w:val="clear" w:color="auto" w:fill="auto"/>
          </w:tcPr>
          <w:p w:rsidR="00292848" w:rsidRPr="00DB41EF" w:rsidRDefault="00292848" w:rsidP="00DB41EF">
            <w:pPr>
              <w:jc w:val="center"/>
            </w:pPr>
          </w:p>
          <w:p w:rsidR="00292848" w:rsidRPr="00DB41EF" w:rsidRDefault="00292848" w:rsidP="00DB41EF">
            <w:pPr>
              <w:jc w:val="center"/>
            </w:pPr>
            <w:r w:rsidRPr="00DB41EF">
              <w:t>CO2</w:t>
            </w:r>
          </w:p>
        </w:tc>
        <w:tc>
          <w:tcPr>
            <w:tcW w:w="900" w:type="dxa"/>
            <w:shd w:val="clear" w:color="auto" w:fill="auto"/>
          </w:tcPr>
          <w:p w:rsidR="00292848" w:rsidRPr="00DB41EF" w:rsidRDefault="00292848" w:rsidP="00DB41EF">
            <w:pPr>
              <w:jc w:val="center"/>
            </w:pPr>
          </w:p>
          <w:p w:rsidR="00292848" w:rsidRPr="00DB41EF" w:rsidRDefault="00292848" w:rsidP="00DB41EF">
            <w:pPr>
              <w:jc w:val="center"/>
            </w:pPr>
            <w:r w:rsidRPr="00DB41EF">
              <w:t>14</w:t>
            </w:r>
          </w:p>
        </w:tc>
      </w:tr>
      <w:tr w:rsidR="00DE0497" w:rsidRPr="00DB41EF" w:rsidTr="00231083">
        <w:trPr>
          <w:trHeight w:val="4"/>
        </w:trPr>
        <w:tc>
          <w:tcPr>
            <w:tcW w:w="10458" w:type="dxa"/>
            <w:gridSpan w:val="5"/>
            <w:shd w:val="clear" w:color="auto" w:fill="auto"/>
          </w:tcPr>
          <w:p w:rsidR="00DE0497" w:rsidRPr="00DB41EF" w:rsidRDefault="00DE0497" w:rsidP="00DB41EF">
            <w:pPr>
              <w:jc w:val="center"/>
            </w:pPr>
            <w:r w:rsidRPr="00DB41EF">
              <w:t>(OR)</w:t>
            </w:r>
          </w:p>
        </w:tc>
      </w:tr>
      <w:tr w:rsidR="003C0B24" w:rsidRPr="00DB41EF" w:rsidTr="00231083">
        <w:trPr>
          <w:trHeight w:val="4"/>
        </w:trPr>
        <w:tc>
          <w:tcPr>
            <w:tcW w:w="738" w:type="dxa"/>
            <w:vMerge w:val="restart"/>
            <w:shd w:val="clear" w:color="auto" w:fill="auto"/>
          </w:tcPr>
          <w:p w:rsidR="003C0B24" w:rsidRPr="00DB41EF" w:rsidRDefault="003C0B24" w:rsidP="00DB41EF">
            <w:pPr>
              <w:jc w:val="center"/>
            </w:pPr>
            <w:r w:rsidRPr="00DB41EF">
              <w:t>2.</w:t>
            </w:r>
          </w:p>
        </w:tc>
        <w:tc>
          <w:tcPr>
            <w:tcW w:w="720" w:type="dxa"/>
            <w:shd w:val="clear" w:color="auto" w:fill="auto"/>
          </w:tcPr>
          <w:p w:rsidR="003C0B24" w:rsidRPr="00DB41EF" w:rsidRDefault="003C0B24" w:rsidP="00DB41EF">
            <w:pPr>
              <w:jc w:val="center"/>
            </w:pPr>
            <w:r w:rsidRPr="00DB41EF">
              <w:t>a.</w:t>
            </w:r>
          </w:p>
        </w:tc>
        <w:tc>
          <w:tcPr>
            <w:tcW w:w="7020" w:type="dxa"/>
            <w:shd w:val="clear" w:color="auto" w:fill="auto"/>
          </w:tcPr>
          <w:p w:rsidR="003C0B24" w:rsidRPr="00DB41EF" w:rsidRDefault="002516CF" w:rsidP="00DB41EF">
            <w:pPr>
              <w:jc w:val="both"/>
            </w:pPr>
            <w:r w:rsidRPr="00DB41EF">
              <w:t>Distinguish between linear and saturation operating modes of NMOS transistors with respect to its output current.</w:t>
            </w:r>
          </w:p>
        </w:tc>
        <w:tc>
          <w:tcPr>
            <w:tcW w:w="1080" w:type="dxa"/>
            <w:shd w:val="clear" w:color="auto" w:fill="auto"/>
          </w:tcPr>
          <w:p w:rsidR="002516CF" w:rsidRPr="00DB41EF" w:rsidRDefault="002516CF" w:rsidP="00DB41EF">
            <w:pPr>
              <w:jc w:val="center"/>
            </w:pPr>
          </w:p>
          <w:p w:rsidR="003C0B24" w:rsidRPr="00DB41EF" w:rsidRDefault="003C0B24" w:rsidP="00DB41EF">
            <w:pPr>
              <w:jc w:val="center"/>
            </w:pPr>
            <w:r w:rsidRPr="00DB41EF">
              <w:t>CO</w:t>
            </w:r>
            <w:r w:rsidR="002516CF" w:rsidRPr="00DB41EF">
              <w:t>2</w:t>
            </w:r>
          </w:p>
        </w:tc>
        <w:tc>
          <w:tcPr>
            <w:tcW w:w="900" w:type="dxa"/>
            <w:shd w:val="clear" w:color="auto" w:fill="auto"/>
          </w:tcPr>
          <w:p w:rsidR="002516CF" w:rsidRPr="00DB41EF" w:rsidRDefault="002516CF" w:rsidP="00DB41EF">
            <w:pPr>
              <w:jc w:val="center"/>
            </w:pPr>
          </w:p>
          <w:p w:rsidR="003C0B24" w:rsidRPr="00DB41EF" w:rsidRDefault="003C0B24" w:rsidP="00DB41EF">
            <w:pPr>
              <w:jc w:val="center"/>
            </w:pPr>
            <w:r w:rsidRPr="00DB41EF">
              <w:t>4</w:t>
            </w:r>
          </w:p>
        </w:tc>
      </w:tr>
      <w:tr w:rsidR="002516CF" w:rsidRPr="00DB41EF" w:rsidTr="00231083">
        <w:trPr>
          <w:trHeight w:val="4"/>
        </w:trPr>
        <w:tc>
          <w:tcPr>
            <w:tcW w:w="738" w:type="dxa"/>
            <w:vMerge/>
            <w:shd w:val="clear" w:color="auto" w:fill="auto"/>
          </w:tcPr>
          <w:p w:rsidR="002516CF" w:rsidRPr="00DB41EF" w:rsidRDefault="002516CF" w:rsidP="00DB41EF">
            <w:pPr>
              <w:jc w:val="center"/>
            </w:pPr>
          </w:p>
        </w:tc>
        <w:tc>
          <w:tcPr>
            <w:tcW w:w="720" w:type="dxa"/>
            <w:shd w:val="clear" w:color="auto" w:fill="auto"/>
          </w:tcPr>
          <w:p w:rsidR="002516CF" w:rsidRPr="00DB41EF" w:rsidRDefault="002516CF" w:rsidP="00DB41EF">
            <w:pPr>
              <w:jc w:val="center"/>
            </w:pPr>
            <w:r w:rsidRPr="00DB41EF">
              <w:t>b.</w:t>
            </w:r>
          </w:p>
        </w:tc>
        <w:tc>
          <w:tcPr>
            <w:tcW w:w="7020" w:type="dxa"/>
            <w:shd w:val="clear" w:color="auto" w:fill="auto"/>
          </w:tcPr>
          <w:p w:rsidR="002516CF" w:rsidRPr="00DB41EF" w:rsidRDefault="002516CF" w:rsidP="00DB41EF">
            <w:pPr>
              <w:jc w:val="both"/>
            </w:pPr>
            <w:r w:rsidRPr="00DB41EF">
              <w:t>Give the lumped representation of the MOSFET capacitances.</w:t>
            </w:r>
          </w:p>
        </w:tc>
        <w:tc>
          <w:tcPr>
            <w:tcW w:w="1080" w:type="dxa"/>
            <w:shd w:val="clear" w:color="auto" w:fill="auto"/>
          </w:tcPr>
          <w:p w:rsidR="002516CF" w:rsidRPr="00DB41EF" w:rsidRDefault="002516CF" w:rsidP="00DB41EF">
            <w:pPr>
              <w:jc w:val="center"/>
            </w:pPr>
            <w:r w:rsidRPr="00DB41EF">
              <w:t>CO2</w:t>
            </w:r>
          </w:p>
        </w:tc>
        <w:tc>
          <w:tcPr>
            <w:tcW w:w="900" w:type="dxa"/>
            <w:shd w:val="clear" w:color="auto" w:fill="auto"/>
          </w:tcPr>
          <w:p w:rsidR="002516CF" w:rsidRPr="00DB41EF" w:rsidRDefault="002516CF" w:rsidP="00DB41EF">
            <w:pPr>
              <w:jc w:val="center"/>
            </w:pPr>
            <w:r w:rsidRPr="00DB41EF">
              <w:t>2</w:t>
            </w:r>
          </w:p>
        </w:tc>
      </w:tr>
      <w:tr w:rsidR="003C0B24" w:rsidRPr="00DB41EF" w:rsidTr="00231083">
        <w:trPr>
          <w:trHeight w:val="2"/>
        </w:trPr>
        <w:tc>
          <w:tcPr>
            <w:tcW w:w="738" w:type="dxa"/>
            <w:vMerge/>
            <w:shd w:val="clear" w:color="auto" w:fill="auto"/>
          </w:tcPr>
          <w:p w:rsidR="003C0B24" w:rsidRPr="00DB41EF" w:rsidRDefault="003C0B24" w:rsidP="00DB41EF">
            <w:pPr>
              <w:jc w:val="center"/>
            </w:pPr>
          </w:p>
        </w:tc>
        <w:tc>
          <w:tcPr>
            <w:tcW w:w="720" w:type="dxa"/>
            <w:shd w:val="clear" w:color="auto" w:fill="auto"/>
          </w:tcPr>
          <w:p w:rsidR="003C0B24" w:rsidRPr="00DB41EF" w:rsidRDefault="002516CF" w:rsidP="00DB41EF">
            <w:pPr>
              <w:jc w:val="center"/>
            </w:pPr>
            <w:r w:rsidRPr="00DB41EF">
              <w:t>c</w:t>
            </w:r>
            <w:r w:rsidR="003C0B24" w:rsidRPr="00DB41EF">
              <w:t>.</w:t>
            </w:r>
          </w:p>
        </w:tc>
        <w:tc>
          <w:tcPr>
            <w:tcW w:w="7020" w:type="dxa"/>
            <w:shd w:val="clear" w:color="auto" w:fill="auto"/>
            <w:vAlign w:val="center"/>
          </w:tcPr>
          <w:p w:rsidR="00894521" w:rsidRPr="00DB41EF" w:rsidRDefault="003C0B24" w:rsidP="00DB41EF">
            <w:pPr>
              <w:jc w:val="both"/>
            </w:pPr>
            <w:r w:rsidRPr="00DB41EF">
              <w:t xml:space="preserve">With neat diagram </w:t>
            </w:r>
            <w:r w:rsidR="00D50BC2" w:rsidRPr="00DB41EF">
              <w:t xml:space="preserve">and equation </w:t>
            </w:r>
            <w:r w:rsidRPr="00DB41EF">
              <w:t xml:space="preserve">explain </w:t>
            </w:r>
            <w:r w:rsidR="00D50BC2" w:rsidRPr="00DB41EF">
              <w:t>different regions of operation of NMOS transistor</w:t>
            </w:r>
            <w:r w:rsidRPr="00DB41EF">
              <w:t>.</w:t>
            </w:r>
            <w:r w:rsidR="00D50BC2" w:rsidRPr="00DB41EF">
              <w:t xml:space="preserve"> Obtain the characteristic curve for the same.</w:t>
            </w:r>
          </w:p>
        </w:tc>
        <w:tc>
          <w:tcPr>
            <w:tcW w:w="1080" w:type="dxa"/>
            <w:shd w:val="clear" w:color="auto" w:fill="auto"/>
          </w:tcPr>
          <w:p w:rsidR="003C0B24" w:rsidRPr="00DB41EF" w:rsidRDefault="003C0B24" w:rsidP="00DB41EF">
            <w:pPr>
              <w:jc w:val="center"/>
            </w:pPr>
            <w:r w:rsidRPr="00DB41EF">
              <w:t>CO2</w:t>
            </w:r>
          </w:p>
        </w:tc>
        <w:tc>
          <w:tcPr>
            <w:tcW w:w="900" w:type="dxa"/>
            <w:shd w:val="clear" w:color="auto" w:fill="auto"/>
          </w:tcPr>
          <w:p w:rsidR="003C0B24" w:rsidRPr="00DB41EF" w:rsidRDefault="003C0B24" w:rsidP="00DB41EF">
            <w:pPr>
              <w:jc w:val="center"/>
            </w:pPr>
            <w:r w:rsidRPr="00DB41EF">
              <w:t>1</w:t>
            </w:r>
            <w:r w:rsidR="00D50BC2" w:rsidRPr="00DB41EF">
              <w:t>4</w:t>
            </w:r>
          </w:p>
        </w:tc>
      </w:tr>
      <w:tr w:rsidR="005C0C65" w:rsidRPr="00DB41EF" w:rsidTr="00231083">
        <w:trPr>
          <w:trHeight w:val="4"/>
        </w:trPr>
        <w:tc>
          <w:tcPr>
            <w:tcW w:w="738" w:type="dxa"/>
            <w:shd w:val="clear" w:color="auto" w:fill="auto"/>
          </w:tcPr>
          <w:p w:rsidR="005C0C65" w:rsidRPr="00DB41EF" w:rsidRDefault="005C0C65" w:rsidP="00DB41EF">
            <w:pPr>
              <w:jc w:val="center"/>
            </w:pPr>
            <w:r w:rsidRPr="00DB41EF">
              <w:t>3.</w:t>
            </w:r>
          </w:p>
        </w:tc>
        <w:tc>
          <w:tcPr>
            <w:tcW w:w="720" w:type="dxa"/>
            <w:shd w:val="clear" w:color="auto" w:fill="auto"/>
          </w:tcPr>
          <w:p w:rsidR="005C0C65" w:rsidRPr="00DB41EF" w:rsidRDefault="005C0C65" w:rsidP="00DB41EF">
            <w:pPr>
              <w:jc w:val="center"/>
            </w:pPr>
            <w:r w:rsidRPr="00DB41EF">
              <w:t>a.</w:t>
            </w:r>
          </w:p>
        </w:tc>
        <w:tc>
          <w:tcPr>
            <w:tcW w:w="7020" w:type="dxa"/>
            <w:shd w:val="clear" w:color="auto" w:fill="auto"/>
            <w:vAlign w:val="center"/>
          </w:tcPr>
          <w:p w:rsidR="005C0C65" w:rsidRPr="00DB41EF" w:rsidRDefault="005C0C65" w:rsidP="00DB41EF">
            <w:pPr>
              <w:jc w:val="both"/>
            </w:pPr>
            <w:r w:rsidRPr="00DB41EF">
              <w:t>Justify with diagram the need for a level restorer circuit in pass transistor logic.</w:t>
            </w:r>
          </w:p>
        </w:tc>
        <w:tc>
          <w:tcPr>
            <w:tcW w:w="1080" w:type="dxa"/>
            <w:shd w:val="clear" w:color="auto" w:fill="auto"/>
          </w:tcPr>
          <w:p w:rsidR="005C0C65" w:rsidRPr="00DB41EF" w:rsidRDefault="005C0C65" w:rsidP="00DB41EF">
            <w:pPr>
              <w:jc w:val="center"/>
            </w:pPr>
            <w:r w:rsidRPr="00DB41EF">
              <w:t>CO</w:t>
            </w:r>
            <w:r w:rsidR="00E10DAE" w:rsidRPr="00DB41EF">
              <w:t>2</w:t>
            </w:r>
          </w:p>
        </w:tc>
        <w:tc>
          <w:tcPr>
            <w:tcW w:w="900" w:type="dxa"/>
            <w:shd w:val="clear" w:color="auto" w:fill="auto"/>
          </w:tcPr>
          <w:p w:rsidR="005C0C65" w:rsidRPr="00DB41EF" w:rsidRDefault="005C0C65" w:rsidP="00DB41EF">
            <w:pPr>
              <w:jc w:val="center"/>
            </w:pPr>
            <w:r w:rsidRPr="00DB41EF">
              <w:t>3</w:t>
            </w:r>
          </w:p>
        </w:tc>
      </w:tr>
      <w:tr w:rsidR="005C0C65" w:rsidRPr="00DB41EF" w:rsidTr="00231083">
        <w:trPr>
          <w:trHeight w:val="4"/>
        </w:trPr>
        <w:tc>
          <w:tcPr>
            <w:tcW w:w="738" w:type="dxa"/>
            <w:shd w:val="clear" w:color="auto" w:fill="auto"/>
          </w:tcPr>
          <w:p w:rsidR="005C0C65" w:rsidRPr="00DB41EF" w:rsidRDefault="005C0C65" w:rsidP="00DB41EF">
            <w:pPr>
              <w:jc w:val="center"/>
            </w:pPr>
          </w:p>
        </w:tc>
        <w:tc>
          <w:tcPr>
            <w:tcW w:w="720" w:type="dxa"/>
            <w:shd w:val="clear" w:color="auto" w:fill="auto"/>
          </w:tcPr>
          <w:p w:rsidR="005C0C65" w:rsidRPr="00DB41EF" w:rsidRDefault="005C0C65" w:rsidP="00DB41EF">
            <w:pPr>
              <w:jc w:val="center"/>
            </w:pPr>
            <w:r w:rsidRPr="00DB41EF">
              <w:t>b.</w:t>
            </w:r>
          </w:p>
        </w:tc>
        <w:tc>
          <w:tcPr>
            <w:tcW w:w="7020" w:type="dxa"/>
            <w:shd w:val="clear" w:color="auto" w:fill="auto"/>
            <w:vAlign w:val="center"/>
          </w:tcPr>
          <w:p w:rsidR="005C0C65" w:rsidRPr="00DB41EF" w:rsidRDefault="005C0C65" w:rsidP="00DB41EF">
            <w:pPr>
              <w:jc w:val="both"/>
            </w:pPr>
            <w:r w:rsidRPr="00DB41EF">
              <w:t>Draw the block diagram of domino logic design style.</w:t>
            </w:r>
          </w:p>
        </w:tc>
        <w:tc>
          <w:tcPr>
            <w:tcW w:w="1080" w:type="dxa"/>
            <w:shd w:val="clear" w:color="auto" w:fill="auto"/>
          </w:tcPr>
          <w:p w:rsidR="005C0C65" w:rsidRPr="00DB41EF" w:rsidRDefault="005C0C65" w:rsidP="00DB41EF">
            <w:pPr>
              <w:jc w:val="center"/>
            </w:pPr>
            <w:r w:rsidRPr="00DB41EF">
              <w:t>CO</w:t>
            </w:r>
            <w:r w:rsidR="00E10DAE" w:rsidRPr="00DB41EF">
              <w:t>1</w:t>
            </w:r>
          </w:p>
        </w:tc>
        <w:tc>
          <w:tcPr>
            <w:tcW w:w="900" w:type="dxa"/>
            <w:shd w:val="clear" w:color="auto" w:fill="auto"/>
          </w:tcPr>
          <w:p w:rsidR="005C0C65" w:rsidRPr="00DB41EF" w:rsidRDefault="005C0C65" w:rsidP="00DB41EF">
            <w:pPr>
              <w:jc w:val="center"/>
            </w:pPr>
            <w:r w:rsidRPr="00DB41EF">
              <w:t>3</w:t>
            </w:r>
          </w:p>
        </w:tc>
      </w:tr>
      <w:tr w:rsidR="005C0C65" w:rsidRPr="00DB41EF" w:rsidTr="00231083">
        <w:trPr>
          <w:trHeight w:val="647"/>
        </w:trPr>
        <w:tc>
          <w:tcPr>
            <w:tcW w:w="738" w:type="dxa"/>
            <w:shd w:val="clear" w:color="auto" w:fill="auto"/>
          </w:tcPr>
          <w:p w:rsidR="005C0C65" w:rsidRPr="00DB41EF" w:rsidRDefault="005C0C65" w:rsidP="00DB41EF">
            <w:pPr>
              <w:jc w:val="center"/>
            </w:pPr>
          </w:p>
        </w:tc>
        <w:tc>
          <w:tcPr>
            <w:tcW w:w="720" w:type="dxa"/>
            <w:shd w:val="clear" w:color="auto" w:fill="auto"/>
          </w:tcPr>
          <w:p w:rsidR="005C0C65" w:rsidRPr="00DB41EF" w:rsidRDefault="005C0C65" w:rsidP="00DB41EF">
            <w:pPr>
              <w:jc w:val="center"/>
            </w:pPr>
            <w:r w:rsidRPr="00DB41EF">
              <w:t>c.</w:t>
            </w:r>
          </w:p>
        </w:tc>
        <w:tc>
          <w:tcPr>
            <w:tcW w:w="7020" w:type="dxa"/>
            <w:shd w:val="clear" w:color="auto" w:fill="auto"/>
            <w:vAlign w:val="center"/>
          </w:tcPr>
          <w:p w:rsidR="005C0C65" w:rsidRPr="00DB41EF" w:rsidRDefault="005C0C65" w:rsidP="00DB41EF">
            <w:pPr>
              <w:jc w:val="both"/>
            </w:pPr>
            <w:r w:rsidRPr="00DB41EF">
              <w:t>Analyze and illustrate the different types of power dissipation that occurs in CMOS inverter design with mathematical equations.</w:t>
            </w:r>
          </w:p>
        </w:tc>
        <w:tc>
          <w:tcPr>
            <w:tcW w:w="1080" w:type="dxa"/>
            <w:shd w:val="clear" w:color="auto" w:fill="auto"/>
          </w:tcPr>
          <w:p w:rsidR="005C0C65" w:rsidRPr="00DB41EF" w:rsidRDefault="005C0C65" w:rsidP="00DB41EF">
            <w:pPr>
              <w:jc w:val="center"/>
            </w:pPr>
            <w:r w:rsidRPr="00DB41EF">
              <w:t>CO</w:t>
            </w:r>
            <w:r w:rsidR="00E10DAE" w:rsidRPr="00DB41EF">
              <w:t>2</w:t>
            </w:r>
          </w:p>
        </w:tc>
        <w:tc>
          <w:tcPr>
            <w:tcW w:w="900" w:type="dxa"/>
            <w:shd w:val="clear" w:color="auto" w:fill="auto"/>
          </w:tcPr>
          <w:p w:rsidR="005C0C65" w:rsidRPr="00DB41EF" w:rsidRDefault="005C0C65" w:rsidP="00DB41EF">
            <w:pPr>
              <w:jc w:val="center"/>
            </w:pPr>
            <w:r w:rsidRPr="00DB41EF">
              <w:t>14</w:t>
            </w:r>
          </w:p>
        </w:tc>
      </w:tr>
      <w:tr w:rsidR="005C0C65" w:rsidRPr="00DB41EF" w:rsidTr="00231083">
        <w:trPr>
          <w:trHeight w:val="4"/>
        </w:trPr>
        <w:tc>
          <w:tcPr>
            <w:tcW w:w="10458" w:type="dxa"/>
            <w:gridSpan w:val="5"/>
            <w:shd w:val="clear" w:color="auto" w:fill="auto"/>
          </w:tcPr>
          <w:p w:rsidR="005C0C65" w:rsidRPr="00DB41EF" w:rsidRDefault="005C0C65" w:rsidP="00DB41EF">
            <w:pPr>
              <w:jc w:val="center"/>
            </w:pPr>
            <w:r w:rsidRPr="00DB41EF">
              <w:t>(OR)</w:t>
            </w:r>
          </w:p>
        </w:tc>
      </w:tr>
      <w:tr w:rsidR="005C0C65" w:rsidRPr="00DB41EF" w:rsidTr="00231083">
        <w:trPr>
          <w:trHeight w:val="4"/>
        </w:trPr>
        <w:tc>
          <w:tcPr>
            <w:tcW w:w="738" w:type="dxa"/>
            <w:shd w:val="clear" w:color="auto" w:fill="auto"/>
          </w:tcPr>
          <w:p w:rsidR="005C0C65" w:rsidRPr="00DB41EF" w:rsidRDefault="005C0C65" w:rsidP="00DB41EF">
            <w:pPr>
              <w:jc w:val="center"/>
            </w:pPr>
            <w:r w:rsidRPr="00DB41EF">
              <w:t>4.</w:t>
            </w:r>
          </w:p>
        </w:tc>
        <w:tc>
          <w:tcPr>
            <w:tcW w:w="720" w:type="dxa"/>
            <w:shd w:val="clear" w:color="auto" w:fill="auto"/>
          </w:tcPr>
          <w:p w:rsidR="005C0C65" w:rsidRPr="00DB41EF" w:rsidRDefault="005C0C65" w:rsidP="00DB41EF">
            <w:pPr>
              <w:jc w:val="center"/>
            </w:pPr>
            <w:r w:rsidRPr="00DB41EF">
              <w:t>a.</w:t>
            </w:r>
          </w:p>
        </w:tc>
        <w:tc>
          <w:tcPr>
            <w:tcW w:w="7020" w:type="dxa"/>
            <w:shd w:val="clear" w:color="auto" w:fill="auto"/>
          </w:tcPr>
          <w:p w:rsidR="005C0C65" w:rsidRPr="00DB41EF" w:rsidRDefault="005C0C65" w:rsidP="00DB41EF">
            <w:pPr>
              <w:jc w:val="both"/>
            </w:pPr>
            <w:r w:rsidRPr="00DB41EF">
              <w:t>Design 2:1 MUX using transmission gate and justify the same.</w:t>
            </w:r>
          </w:p>
        </w:tc>
        <w:tc>
          <w:tcPr>
            <w:tcW w:w="1080" w:type="dxa"/>
            <w:shd w:val="clear" w:color="auto" w:fill="auto"/>
          </w:tcPr>
          <w:p w:rsidR="005C0C65" w:rsidRPr="00DB41EF" w:rsidRDefault="005C0C65" w:rsidP="00DB41EF">
            <w:pPr>
              <w:jc w:val="center"/>
            </w:pPr>
            <w:r w:rsidRPr="00DB41EF">
              <w:t>CO1</w:t>
            </w:r>
          </w:p>
        </w:tc>
        <w:tc>
          <w:tcPr>
            <w:tcW w:w="900" w:type="dxa"/>
            <w:shd w:val="clear" w:color="auto" w:fill="auto"/>
          </w:tcPr>
          <w:p w:rsidR="005C0C65" w:rsidRPr="00DB41EF" w:rsidRDefault="005C0C65" w:rsidP="00DB41EF">
            <w:pPr>
              <w:jc w:val="center"/>
            </w:pPr>
            <w:r w:rsidRPr="00DB41EF">
              <w:t>4</w:t>
            </w:r>
          </w:p>
        </w:tc>
      </w:tr>
      <w:tr w:rsidR="005C0C65" w:rsidRPr="00DB41EF" w:rsidTr="00231083">
        <w:trPr>
          <w:trHeight w:val="4"/>
        </w:trPr>
        <w:tc>
          <w:tcPr>
            <w:tcW w:w="738" w:type="dxa"/>
            <w:shd w:val="clear" w:color="auto" w:fill="auto"/>
          </w:tcPr>
          <w:p w:rsidR="005C0C65" w:rsidRPr="00DB41EF" w:rsidRDefault="005C0C65" w:rsidP="00DB41EF">
            <w:pPr>
              <w:jc w:val="center"/>
            </w:pPr>
          </w:p>
        </w:tc>
        <w:tc>
          <w:tcPr>
            <w:tcW w:w="720" w:type="dxa"/>
            <w:shd w:val="clear" w:color="auto" w:fill="auto"/>
          </w:tcPr>
          <w:p w:rsidR="005C0C65" w:rsidRPr="00DB41EF" w:rsidRDefault="005C0C65" w:rsidP="00DB41EF">
            <w:pPr>
              <w:jc w:val="center"/>
            </w:pPr>
            <w:r w:rsidRPr="00DB41EF">
              <w:t>b.</w:t>
            </w:r>
          </w:p>
        </w:tc>
        <w:tc>
          <w:tcPr>
            <w:tcW w:w="7020" w:type="dxa"/>
            <w:shd w:val="clear" w:color="auto" w:fill="auto"/>
          </w:tcPr>
          <w:p w:rsidR="005C0C65" w:rsidRPr="00DB41EF" w:rsidRDefault="005C0C65" w:rsidP="00DB41EF">
            <w:pPr>
              <w:jc w:val="both"/>
            </w:pPr>
            <w:r w:rsidRPr="00DB41EF">
              <w:t>Compare the static power consumption of complementary CMOS and ratioed logic design styles.</w:t>
            </w:r>
          </w:p>
        </w:tc>
        <w:tc>
          <w:tcPr>
            <w:tcW w:w="1080" w:type="dxa"/>
            <w:shd w:val="clear" w:color="auto" w:fill="auto"/>
          </w:tcPr>
          <w:p w:rsidR="005C0C65" w:rsidRPr="00DB41EF" w:rsidRDefault="005C0C65" w:rsidP="00DB41EF">
            <w:pPr>
              <w:jc w:val="center"/>
            </w:pPr>
            <w:r w:rsidRPr="00DB41EF">
              <w:t>CO</w:t>
            </w:r>
            <w:r w:rsidR="00E10DAE" w:rsidRPr="00DB41EF">
              <w:t>3</w:t>
            </w:r>
          </w:p>
        </w:tc>
        <w:tc>
          <w:tcPr>
            <w:tcW w:w="900" w:type="dxa"/>
            <w:shd w:val="clear" w:color="auto" w:fill="auto"/>
          </w:tcPr>
          <w:p w:rsidR="005C0C65" w:rsidRPr="00DB41EF" w:rsidRDefault="005C0C65" w:rsidP="00DB41EF">
            <w:pPr>
              <w:jc w:val="center"/>
            </w:pPr>
            <w:r w:rsidRPr="00DB41EF">
              <w:t>3</w:t>
            </w:r>
          </w:p>
        </w:tc>
      </w:tr>
      <w:tr w:rsidR="005C0C65" w:rsidRPr="00DB41EF" w:rsidTr="00231083">
        <w:trPr>
          <w:trHeight w:val="4"/>
        </w:trPr>
        <w:tc>
          <w:tcPr>
            <w:tcW w:w="738" w:type="dxa"/>
            <w:shd w:val="clear" w:color="auto" w:fill="auto"/>
          </w:tcPr>
          <w:p w:rsidR="005C0C65" w:rsidRPr="00DB41EF" w:rsidRDefault="005C0C65" w:rsidP="00DB41EF">
            <w:pPr>
              <w:jc w:val="center"/>
            </w:pPr>
          </w:p>
        </w:tc>
        <w:tc>
          <w:tcPr>
            <w:tcW w:w="720" w:type="dxa"/>
            <w:shd w:val="clear" w:color="auto" w:fill="auto"/>
          </w:tcPr>
          <w:p w:rsidR="005C0C65" w:rsidRPr="00DB41EF" w:rsidRDefault="005C0C65" w:rsidP="00DB41EF">
            <w:pPr>
              <w:jc w:val="center"/>
            </w:pPr>
            <w:r w:rsidRPr="00DB41EF">
              <w:t>c.</w:t>
            </w:r>
          </w:p>
        </w:tc>
        <w:tc>
          <w:tcPr>
            <w:tcW w:w="7020" w:type="dxa"/>
            <w:shd w:val="clear" w:color="auto" w:fill="auto"/>
          </w:tcPr>
          <w:p w:rsidR="005C0C65" w:rsidRPr="00DB41EF" w:rsidRDefault="005C0C65" w:rsidP="00DB41EF">
            <w:pPr>
              <w:jc w:val="both"/>
            </w:pPr>
            <w:r w:rsidRPr="00DB41EF">
              <w:t>Mention the advantage of transmission gate logic as compared to pass transistor logic.</w:t>
            </w:r>
          </w:p>
        </w:tc>
        <w:tc>
          <w:tcPr>
            <w:tcW w:w="1080" w:type="dxa"/>
            <w:shd w:val="clear" w:color="auto" w:fill="auto"/>
          </w:tcPr>
          <w:p w:rsidR="005C0C65" w:rsidRPr="00DB41EF" w:rsidRDefault="005C0C65" w:rsidP="00DB41EF">
            <w:pPr>
              <w:jc w:val="center"/>
            </w:pPr>
            <w:r w:rsidRPr="00DB41EF">
              <w:t>CO</w:t>
            </w:r>
            <w:r w:rsidR="00E10DAE" w:rsidRPr="00DB41EF">
              <w:t>3</w:t>
            </w:r>
          </w:p>
        </w:tc>
        <w:tc>
          <w:tcPr>
            <w:tcW w:w="900" w:type="dxa"/>
            <w:shd w:val="clear" w:color="auto" w:fill="auto"/>
          </w:tcPr>
          <w:p w:rsidR="005C0C65" w:rsidRPr="00DB41EF" w:rsidRDefault="005C0C65" w:rsidP="00DB41EF">
            <w:pPr>
              <w:jc w:val="center"/>
            </w:pPr>
            <w:r w:rsidRPr="00DB41EF">
              <w:t>3</w:t>
            </w:r>
          </w:p>
        </w:tc>
      </w:tr>
      <w:tr w:rsidR="005C0C65" w:rsidRPr="00DB41EF" w:rsidTr="00231083">
        <w:trPr>
          <w:trHeight w:val="4"/>
        </w:trPr>
        <w:tc>
          <w:tcPr>
            <w:tcW w:w="738" w:type="dxa"/>
            <w:shd w:val="clear" w:color="auto" w:fill="auto"/>
          </w:tcPr>
          <w:p w:rsidR="005C0C65" w:rsidRPr="00DB41EF" w:rsidRDefault="005C0C65" w:rsidP="00DB41EF">
            <w:pPr>
              <w:jc w:val="center"/>
            </w:pPr>
          </w:p>
        </w:tc>
        <w:tc>
          <w:tcPr>
            <w:tcW w:w="720" w:type="dxa"/>
            <w:shd w:val="clear" w:color="auto" w:fill="auto"/>
          </w:tcPr>
          <w:p w:rsidR="005C0C65" w:rsidRPr="00DB41EF" w:rsidRDefault="005C0C65" w:rsidP="00DB41EF">
            <w:pPr>
              <w:jc w:val="center"/>
            </w:pPr>
            <w:r w:rsidRPr="00DB41EF">
              <w:t>d.</w:t>
            </w:r>
          </w:p>
        </w:tc>
        <w:tc>
          <w:tcPr>
            <w:tcW w:w="7020" w:type="dxa"/>
            <w:shd w:val="clear" w:color="auto" w:fill="auto"/>
            <w:vAlign w:val="center"/>
          </w:tcPr>
          <w:p w:rsidR="00DB41EF" w:rsidRPr="00DB41EF" w:rsidRDefault="005C0C65" w:rsidP="00DB41EF">
            <w:pPr>
              <w:jc w:val="both"/>
            </w:pPr>
            <w:r w:rsidRPr="00DB41EF">
              <w:t>With timing diagram, illustrate the problem associated with cascading dynamic gates and provide a solution for the same.</w:t>
            </w:r>
          </w:p>
        </w:tc>
        <w:tc>
          <w:tcPr>
            <w:tcW w:w="1080" w:type="dxa"/>
            <w:shd w:val="clear" w:color="auto" w:fill="auto"/>
          </w:tcPr>
          <w:p w:rsidR="005C0C65" w:rsidRPr="00DB41EF" w:rsidRDefault="005C0C65" w:rsidP="00DB41EF">
            <w:pPr>
              <w:jc w:val="center"/>
            </w:pPr>
            <w:r w:rsidRPr="00DB41EF">
              <w:t>CO2</w:t>
            </w:r>
          </w:p>
        </w:tc>
        <w:tc>
          <w:tcPr>
            <w:tcW w:w="900" w:type="dxa"/>
            <w:shd w:val="clear" w:color="auto" w:fill="auto"/>
          </w:tcPr>
          <w:p w:rsidR="005C0C65" w:rsidRPr="00DB41EF" w:rsidRDefault="005C0C65" w:rsidP="00DB41EF">
            <w:pPr>
              <w:jc w:val="center"/>
            </w:pPr>
            <w:r w:rsidRPr="00DB41EF">
              <w:t>10</w:t>
            </w:r>
          </w:p>
        </w:tc>
      </w:tr>
      <w:tr w:rsidR="005C0C65" w:rsidRPr="00DB41EF" w:rsidTr="00231083">
        <w:trPr>
          <w:trHeight w:val="4"/>
        </w:trPr>
        <w:tc>
          <w:tcPr>
            <w:tcW w:w="738" w:type="dxa"/>
            <w:shd w:val="clear" w:color="auto" w:fill="auto"/>
          </w:tcPr>
          <w:p w:rsidR="005C0C65" w:rsidRPr="00DB41EF" w:rsidRDefault="005C0C65" w:rsidP="00DB41EF">
            <w:pPr>
              <w:jc w:val="center"/>
            </w:pPr>
            <w:r w:rsidRPr="00DB41EF">
              <w:t>5.</w:t>
            </w:r>
          </w:p>
        </w:tc>
        <w:tc>
          <w:tcPr>
            <w:tcW w:w="720" w:type="dxa"/>
            <w:shd w:val="clear" w:color="auto" w:fill="auto"/>
          </w:tcPr>
          <w:p w:rsidR="005C0C65" w:rsidRPr="00DB41EF" w:rsidRDefault="005C0C65" w:rsidP="00DB41EF">
            <w:pPr>
              <w:jc w:val="center"/>
            </w:pPr>
            <w:r w:rsidRPr="00DB41EF">
              <w:t>a.</w:t>
            </w:r>
          </w:p>
        </w:tc>
        <w:tc>
          <w:tcPr>
            <w:tcW w:w="7020" w:type="dxa"/>
            <w:shd w:val="clear" w:color="auto" w:fill="auto"/>
          </w:tcPr>
          <w:p w:rsidR="005C0C65" w:rsidRPr="00DB41EF" w:rsidRDefault="00EC6E6E" w:rsidP="00DB41EF">
            <w:pPr>
              <w:jc w:val="both"/>
            </w:pPr>
            <w:r w:rsidRPr="00DB41EF">
              <w:t>Give the relation between fall time and rise time for equally sized n and p transistors</w:t>
            </w:r>
            <w:r w:rsidR="00E10DAE" w:rsidRPr="00DB41EF">
              <w:t xml:space="preserve"> in an inverter.</w:t>
            </w:r>
          </w:p>
        </w:tc>
        <w:tc>
          <w:tcPr>
            <w:tcW w:w="1080" w:type="dxa"/>
            <w:shd w:val="clear" w:color="auto" w:fill="auto"/>
          </w:tcPr>
          <w:p w:rsidR="005C0C65" w:rsidRPr="00DB41EF" w:rsidRDefault="005C0C65" w:rsidP="00DB41EF">
            <w:pPr>
              <w:jc w:val="center"/>
            </w:pPr>
            <w:r w:rsidRPr="00DB41EF">
              <w:t>CO</w:t>
            </w:r>
            <w:r w:rsidR="00EC6E6E" w:rsidRPr="00DB41EF">
              <w:t>2</w:t>
            </w:r>
          </w:p>
        </w:tc>
        <w:tc>
          <w:tcPr>
            <w:tcW w:w="900" w:type="dxa"/>
            <w:shd w:val="clear" w:color="auto" w:fill="auto"/>
          </w:tcPr>
          <w:p w:rsidR="005C0C65" w:rsidRPr="00DB41EF" w:rsidRDefault="00EC6E6E" w:rsidP="00DB41EF">
            <w:pPr>
              <w:jc w:val="center"/>
            </w:pPr>
            <w:r w:rsidRPr="00DB41EF">
              <w:t>2</w:t>
            </w:r>
          </w:p>
        </w:tc>
      </w:tr>
      <w:tr w:rsidR="005C0C65" w:rsidRPr="00DB41EF" w:rsidTr="00231083">
        <w:trPr>
          <w:trHeight w:val="4"/>
        </w:trPr>
        <w:tc>
          <w:tcPr>
            <w:tcW w:w="738" w:type="dxa"/>
            <w:shd w:val="clear" w:color="auto" w:fill="auto"/>
          </w:tcPr>
          <w:p w:rsidR="005C0C65" w:rsidRPr="00DB41EF" w:rsidRDefault="005C0C65" w:rsidP="00DB41EF">
            <w:pPr>
              <w:jc w:val="center"/>
            </w:pPr>
          </w:p>
        </w:tc>
        <w:tc>
          <w:tcPr>
            <w:tcW w:w="720" w:type="dxa"/>
            <w:shd w:val="clear" w:color="auto" w:fill="auto"/>
          </w:tcPr>
          <w:p w:rsidR="005C0C65" w:rsidRPr="00DB41EF" w:rsidRDefault="005C0C65" w:rsidP="00DB41EF">
            <w:pPr>
              <w:jc w:val="center"/>
            </w:pPr>
            <w:r w:rsidRPr="00DB41EF">
              <w:t>b.</w:t>
            </w:r>
          </w:p>
        </w:tc>
        <w:tc>
          <w:tcPr>
            <w:tcW w:w="7020" w:type="dxa"/>
            <w:shd w:val="clear" w:color="auto" w:fill="auto"/>
          </w:tcPr>
          <w:p w:rsidR="005C0C65" w:rsidRPr="00DB41EF" w:rsidRDefault="00EC6E6E" w:rsidP="00DB41EF">
            <w:pPr>
              <w:jc w:val="both"/>
            </w:pPr>
            <w:r w:rsidRPr="00DB41EF">
              <w:t>Implement F=A + BCD using complementary CMOS</w:t>
            </w:r>
            <w:r w:rsidR="00E10DAE" w:rsidRPr="00DB41EF">
              <w:t xml:space="preserve"> logic </w:t>
            </w:r>
            <w:r w:rsidRPr="00DB41EF">
              <w:t>design style.</w:t>
            </w:r>
          </w:p>
        </w:tc>
        <w:tc>
          <w:tcPr>
            <w:tcW w:w="1080" w:type="dxa"/>
            <w:shd w:val="clear" w:color="auto" w:fill="auto"/>
          </w:tcPr>
          <w:p w:rsidR="005C0C65" w:rsidRPr="00DB41EF" w:rsidRDefault="005C0C65" w:rsidP="00DB41EF">
            <w:pPr>
              <w:jc w:val="center"/>
            </w:pPr>
            <w:r w:rsidRPr="00DB41EF">
              <w:t>CO</w:t>
            </w:r>
            <w:r w:rsidR="00EC6E6E" w:rsidRPr="00DB41EF">
              <w:t>1</w:t>
            </w:r>
          </w:p>
        </w:tc>
        <w:tc>
          <w:tcPr>
            <w:tcW w:w="900" w:type="dxa"/>
            <w:shd w:val="clear" w:color="auto" w:fill="auto"/>
          </w:tcPr>
          <w:p w:rsidR="005C0C65" w:rsidRPr="00DB41EF" w:rsidRDefault="00EC6E6E" w:rsidP="00DB41EF">
            <w:pPr>
              <w:jc w:val="center"/>
            </w:pPr>
            <w:r w:rsidRPr="00DB41EF">
              <w:t>4</w:t>
            </w:r>
          </w:p>
        </w:tc>
      </w:tr>
      <w:tr w:rsidR="00EC6E6E" w:rsidRPr="00DB41EF" w:rsidTr="00231083">
        <w:trPr>
          <w:trHeight w:val="4"/>
        </w:trPr>
        <w:tc>
          <w:tcPr>
            <w:tcW w:w="738" w:type="dxa"/>
            <w:shd w:val="clear" w:color="auto" w:fill="auto"/>
          </w:tcPr>
          <w:p w:rsidR="00EC6E6E" w:rsidRPr="00DB41EF" w:rsidRDefault="00EC6E6E" w:rsidP="00DB41EF">
            <w:pPr>
              <w:jc w:val="center"/>
            </w:pPr>
          </w:p>
        </w:tc>
        <w:tc>
          <w:tcPr>
            <w:tcW w:w="720" w:type="dxa"/>
            <w:shd w:val="clear" w:color="auto" w:fill="auto"/>
          </w:tcPr>
          <w:p w:rsidR="00EC6E6E" w:rsidRPr="00DB41EF" w:rsidRDefault="00EC6E6E" w:rsidP="00DB41EF">
            <w:pPr>
              <w:jc w:val="center"/>
            </w:pPr>
            <w:r w:rsidRPr="00DB41EF">
              <w:t>c.</w:t>
            </w:r>
          </w:p>
        </w:tc>
        <w:tc>
          <w:tcPr>
            <w:tcW w:w="7020" w:type="dxa"/>
            <w:shd w:val="clear" w:color="auto" w:fill="auto"/>
          </w:tcPr>
          <w:p w:rsidR="00EC6E6E" w:rsidRPr="00DB41EF" w:rsidRDefault="00EC6E6E" w:rsidP="00DB41EF">
            <w:pPr>
              <w:jc w:val="both"/>
            </w:pPr>
            <w:r w:rsidRPr="00DB41EF">
              <w:t xml:space="preserve">With schematic and timing diagram cascade dynamic gates, analyze the </w:t>
            </w:r>
            <w:proofErr w:type="spellStart"/>
            <w:r w:rsidRPr="00DB41EF">
              <w:t>behaviour</w:t>
            </w:r>
            <w:proofErr w:type="spellEnd"/>
            <w:r w:rsidRPr="00DB41EF">
              <w:t xml:space="preserve"> and provide the solution for the same.</w:t>
            </w:r>
          </w:p>
        </w:tc>
        <w:tc>
          <w:tcPr>
            <w:tcW w:w="1080" w:type="dxa"/>
            <w:shd w:val="clear" w:color="auto" w:fill="auto"/>
          </w:tcPr>
          <w:p w:rsidR="00EC6E6E" w:rsidRPr="00DB41EF" w:rsidRDefault="00EC6E6E" w:rsidP="00DB41EF">
            <w:pPr>
              <w:jc w:val="center"/>
            </w:pPr>
            <w:r w:rsidRPr="00DB41EF">
              <w:t>CO2</w:t>
            </w:r>
          </w:p>
        </w:tc>
        <w:tc>
          <w:tcPr>
            <w:tcW w:w="900" w:type="dxa"/>
            <w:shd w:val="clear" w:color="auto" w:fill="auto"/>
          </w:tcPr>
          <w:p w:rsidR="00EC6E6E" w:rsidRPr="00DB41EF" w:rsidRDefault="00EC6E6E" w:rsidP="00DB41EF">
            <w:pPr>
              <w:jc w:val="center"/>
            </w:pPr>
            <w:r w:rsidRPr="00DB41EF">
              <w:t>14</w:t>
            </w:r>
          </w:p>
        </w:tc>
      </w:tr>
      <w:tr w:rsidR="005C0C65" w:rsidRPr="00DB41EF" w:rsidTr="00231083">
        <w:trPr>
          <w:trHeight w:val="4"/>
        </w:trPr>
        <w:tc>
          <w:tcPr>
            <w:tcW w:w="10458" w:type="dxa"/>
            <w:gridSpan w:val="5"/>
            <w:shd w:val="clear" w:color="auto" w:fill="auto"/>
          </w:tcPr>
          <w:p w:rsidR="005C0C65" w:rsidRPr="00DB41EF" w:rsidRDefault="005C0C65" w:rsidP="00DB41EF">
            <w:pPr>
              <w:jc w:val="center"/>
            </w:pPr>
            <w:r w:rsidRPr="00DB41EF">
              <w:lastRenderedPageBreak/>
              <w:t>(OR)</w:t>
            </w:r>
          </w:p>
        </w:tc>
      </w:tr>
      <w:tr w:rsidR="005C0C65" w:rsidRPr="00DB41EF" w:rsidTr="00231083">
        <w:trPr>
          <w:trHeight w:val="4"/>
        </w:trPr>
        <w:tc>
          <w:tcPr>
            <w:tcW w:w="738" w:type="dxa"/>
            <w:shd w:val="clear" w:color="auto" w:fill="auto"/>
          </w:tcPr>
          <w:p w:rsidR="005C0C65" w:rsidRPr="00DB41EF" w:rsidRDefault="005C0C65" w:rsidP="00DB41EF">
            <w:pPr>
              <w:jc w:val="center"/>
            </w:pPr>
            <w:r w:rsidRPr="00DB41EF">
              <w:t>6.</w:t>
            </w:r>
          </w:p>
        </w:tc>
        <w:tc>
          <w:tcPr>
            <w:tcW w:w="720" w:type="dxa"/>
            <w:shd w:val="clear" w:color="auto" w:fill="auto"/>
          </w:tcPr>
          <w:p w:rsidR="005C0C65" w:rsidRPr="00DB41EF" w:rsidRDefault="005C0C65" w:rsidP="00DB41EF">
            <w:pPr>
              <w:jc w:val="center"/>
            </w:pPr>
            <w:r w:rsidRPr="00DB41EF">
              <w:t>a.</w:t>
            </w:r>
          </w:p>
        </w:tc>
        <w:tc>
          <w:tcPr>
            <w:tcW w:w="7020" w:type="dxa"/>
            <w:shd w:val="clear" w:color="auto" w:fill="auto"/>
            <w:vAlign w:val="center"/>
          </w:tcPr>
          <w:p w:rsidR="005C0C65" w:rsidRPr="00DB41EF" w:rsidRDefault="00EC6E6E" w:rsidP="00DB41EF">
            <w:pPr>
              <w:jc w:val="both"/>
            </w:pPr>
            <w:r w:rsidRPr="00DB41EF">
              <w:t>Differentiate between Analytical delay model and Empirical Delay model.</w:t>
            </w:r>
            <w:r w:rsidR="005C0C65" w:rsidRPr="00DB41EF">
              <w:tab/>
              <w:t xml:space="preserve">           </w:t>
            </w:r>
          </w:p>
        </w:tc>
        <w:tc>
          <w:tcPr>
            <w:tcW w:w="1080" w:type="dxa"/>
            <w:shd w:val="clear" w:color="auto" w:fill="auto"/>
          </w:tcPr>
          <w:p w:rsidR="005C0C65" w:rsidRPr="00DB41EF" w:rsidRDefault="005C0C65" w:rsidP="00DB41EF">
            <w:pPr>
              <w:jc w:val="center"/>
            </w:pPr>
            <w:r w:rsidRPr="00DB41EF">
              <w:t>CO2</w:t>
            </w:r>
          </w:p>
        </w:tc>
        <w:tc>
          <w:tcPr>
            <w:tcW w:w="900" w:type="dxa"/>
            <w:shd w:val="clear" w:color="auto" w:fill="auto"/>
          </w:tcPr>
          <w:p w:rsidR="005C0C65" w:rsidRPr="00DB41EF" w:rsidRDefault="00EC6E6E" w:rsidP="00DB41EF">
            <w:pPr>
              <w:jc w:val="center"/>
            </w:pPr>
            <w:r w:rsidRPr="00DB41EF">
              <w:t>4</w:t>
            </w:r>
          </w:p>
        </w:tc>
      </w:tr>
      <w:tr w:rsidR="005C0C65" w:rsidRPr="00DB41EF" w:rsidTr="00231083">
        <w:trPr>
          <w:trHeight w:val="4"/>
        </w:trPr>
        <w:tc>
          <w:tcPr>
            <w:tcW w:w="738" w:type="dxa"/>
            <w:shd w:val="clear" w:color="auto" w:fill="auto"/>
          </w:tcPr>
          <w:p w:rsidR="005C0C65" w:rsidRPr="00DB41EF" w:rsidRDefault="005C0C65" w:rsidP="00DB41EF">
            <w:pPr>
              <w:jc w:val="center"/>
            </w:pPr>
          </w:p>
        </w:tc>
        <w:tc>
          <w:tcPr>
            <w:tcW w:w="720" w:type="dxa"/>
            <w:shd w:val="clear" w:color="auto" w:fill="auto"/>
          </w:tcPr>
          <w:p w:rsidR="005C0C65" w:rsidRPr="00DB41EF" w:rsidRDefault="005C0C65" w:rsidP="00DB41EF">
            <w:pPr>
              <w:jc w:val="center"/>
            </w:pPr>
            <w:r w:rsidRPr="00DB41EF">
              <w:t>b.</w:t>
            </w:r>
          </w:p>
        </w:tc>
        <w:tc>
          <w:tcPr>
            <w:tcW w:w="7020" w:type="dxa"/>
            <w:shd w:val="clear" w:color="auto" w:fill="auto"/>
          </w:tcPr>
          <w:p w:rsidR="005C0C65" w:rsidRPr="00DB41EF" w:rsidRDefault="00EC6E6E" w:rsidP="00DB41EF">
            <w:pPr>
              <w:jc w:val="both"/>
            </w:pPr>
            <w:r w:rsidRPr="00DB41EF">
              <w:t xml:space="preserve">Design F = </w:t>
            </w:r>
            <w:r w:rsidR="005A4051" w:rsidRPr="00DB41EF">
              <w:t>(</w:t>
            </w:r>
            <w:r w:rsidR="000D427D" w:rsidRPr="00DB41EF">
              <w:t>(AB</w:t>
            </w:r>
            <w:proofErr w:type="gramStart"/>
            <w:r w:rsidR="000D427D" w:rsidRPr="00DB41EF">
              <w:t>)+</w:t>
            </w:r>
            <w:proofErr w:type="gramEnd"/>
            <w:r w:rsidR="000D427D" w:rsidRPr="00DB41EF">
              <w:t>(CD)</w:t>
            </w:r>
            <w:r w:rsidR="005A4051" w:rsidRPr="00DB41EF">
              <w:t>) using domino logic design style and explain its operation.</w:t>
            </w:r>
            <w:r w:rsidR="005C0C65" w:rsidRPr="00DB41EF">
              <w:tab/>
            </w:r>
          </w:p>
        </w:tc>
        <w:tc>
          <w:tcPr>
            <w:tcW w:w="1080" w:type="dxa"/>
            <w:shd w:val="clear" w:color="auto" w:fill="auto"/>
          </w:tcPr>
          <w:p w:rsidR="005C0C65" w:rsidRPr="00DB41EF" w:rsidRDefault="005C0C65" w:rsidP="00DB41EF">
            <w:pPr>
              <w:jc w:val="center"/>
            </w:pPr>
            <w:r w:rsidRPr="00DB41EF">
              <w:t>CO1</w:t>
            </w:r>
          </w:p>
        </w:tc>
        <w:tc>
          <w:tcPr>
            <w:tcW w:w="900" w:type="dxa"/>
            <w:shd w:val="clear" w:color="auto" w:fill="auto"/>
          </w:tcPr>
          <w:p w:rsidR="005C0C65" w:rsidRPr="00DB41EF" w:rsidRDefault="00EC6E6E" w:rsidP="00DB41EF">
            <w:pPr>
              <w:jc w:val="center"/>
            </w:pPr>
            <w:r w:rsidRPr="00DB41EF">
              <w:t>16</w:t>
            </w:r>
          </w:p>
        </w:tc>
      </w:tr>
      <w:tr w:rsidR="005C0C65" w:rsidRPr="00DB41EF" w:rsidTr="00231083">
        <w:trPr>
          <w:trHeight w:val="4"/>
        </w:trPr>
        <w:tc>
          <w:tcPr>
            <w:tcW w:w="738" w:type="dxa"/>
            <w:shd w:val="clear" w:color="auto" w:fill="auto"/>
          </w:tcPr>
          <w:p w:rsidR="005C0C65" w:rsidRPr="00DB41EF" w:rsidRDefault="005C0C65" w:rsidP="00DB41EF">
            <w:pPr>
              <w:jc w:val="center"/>
            </w:pPr>
            <w:r w:rsidRPr="00DB41EF">
              <w:t>7.</w:t>
            </w:r>
          </w:p>
        </w:tc>
        <w:tc>
          <w:tcPr>
            <w:tcW w:w="720" w:type="dxa"/>
            <w:shd w:val="clear" w:color="auto" w:fill="auto"/>
          </w:tcPr>
          <w:p w:rsidR="005C0C65" w:rsidRPr="00DB41EF" w:rsidRDefault="005C0C65" w:rsidP="00DB41EF">
            <w:pPr>
              <w:jc w:val="center"/>
            </w:pPr>
            <w:r w:rsidRPr="00DB41EF">
              <w:t>a.</w:t>
            </w:r>
          </w:p>
        </w:tc>
        <w:tc>
          <w:tcPr>
            <w:tcW w:w="7020" w:type="dxa"/>
            <w:shd w:val="clear" w:color="auto" w:fill="auto"/>
          </w:tcPr>
          <w:p w:rsidR="005C0C65" w:rsidRPr="00DB41EF" w:rsidRDefault="005A4051" w:rsidP="00DB41EF">
            <w:pPr>
              <w:jc w:val="both"/>
            </w:pPr>
            <w:r w:rsidRPr="00DB41EF">
              <w:t xml:space="preserve">List the parameters required to fix the maximum clock frequency </w:t>
            </w:r>
            <w:r w:rsidR="00894521" w:rsidRPr="00DB41EF">
              <w:t>for</w:t>
            </w:r>
            <w:r w:rsidRPr="00DB41EF">
              <w:t xml:space="preserve"> sequential logic circuits.</w:t>
            </w:r>
          </w:p>
        </w:tc>
        <w:tc>
          <w:tcPr>
            <w:tcW w:w="1080" w:type="dxa"/>
            <w:shd w:val="clear" w:color="auto" w:fill="auto"/>
          </w:tcPr>
          <w:p w:rsidR="005C0C65" w:rsidRPr="00DB41EF" w:rsidRDefault="005C0C65" w:rsidP="00DB41EF">
            <w:pPr>
              <w:jc w:val="center"/>
            </w:pPr>
            <w:r w:rsidRPr="00DB41EF">
              <w:t>CO</w:t>
            </w:r>
            <w:r w:rsidR="005A4051" w:rsidRPr="00DB41EF">
              <w:t>1</w:t>
            </w:r>
          </w:p>
        </w:tc>
        <w:tc>
          <w:tcPr>
            <w:tcW w:w="900" w:type="dxa"/>
            <w:shd w:val="clear" w:color="auto" w:fill="auto"/>
          </w:tcPr>
          <w:p w:rsidR="005C0C65" w:rsidRPr="00DB41EF" w:rsidRDefault="005A4051" w:rsidP="00DB41EF">
            <w:pPr>
              <w:jc w:val="center"/>
            </w:pPr>
            <w:r w:rsidRPr="00DB41EF">
              <w:t>2</w:t>
            </w:r>
          </w:p>
        </w:tc>
      </w:tr>
      <w:tr w:rsidR="005A4051" w:rsidRPr="00DB41EF" w:rsidTr="00231083">
        <w:trPr>
          <w:trHeight w:val="4"/>
        </w:trPr>
        <w:tc>
          <w:tcPr>
            <w:tcW w:w="738" w:type="dxa"/>
            <w:shd w:val="clear" w:color="auto" w:fill="auto"/>
          </w:tcPr>
          <w:p w:rsidR="005A4051" w:rsidRPr="00DB41EF" w:rsidRDefault="005A4051" w:rsidP="00DB41EF">
            <w:pPr>
              <w:jc w:val="center"/>
            </w:pPr>
          </w:p>
        </w:tc>
        <w:tc>
          <w:tcPr>
            <w:tcW w:w="720" w:type="dxa"/>
            <w:shd w:val="clear" w:color="auto" w:fill="auto"/>
          </w:tcPr>
          <w:p w:rsidR="005A4051" w:rsidRPr="00DB41EF" w:rsidRDefault="005A4051" w:rsidP="00DB41EF">
            <w:pPr>
              <w:jc w:val="center"/>
            </w:pPr>
            <w:r w:rsidRPr="00DB41EF">
              <w:t>b.</w:t>
            </w:r>
          </w:p>
        </w:tc>
        <w:tc>
          <w:tcPr>
            <w:tcW w:w="7020" w:type="dxa"/>
            <w:shd w:val="clear" w:color="auto" w:fill="auto"/>
          </w:tcPr>
          <w:p w:rsidR="005A4051" w:rsidRPr="00DB41EF" w:rsidRDefault="005A4051" w:rsidP="00DB41EF">
            <w:pPr>
              <w:jc w:val="both"/>
            </w:pPr>
            <w:r w:rsidRPr="00DB41EF">
              <w:t>With example, differentiate between foreground and background memory.</w:t>
            </w:r>
          </w:p>
        </w:tc>
        <w:tc>
          <w:tcPr>
            <w:tcW w:w="1080" w:type="dxa"/>
            <w:shd w:val="clear" w:color="auto" w:fill="auto"/>
          </w:tcPr>
          <w:p w:rsidR="005A4051" w:rsidRPr="00DB41EF" w:rsidRDefault="005A4051" w:rsidP="00DB41EF">
            <w:pPr>
              <w:jc w:val="center"/>
            </w:pPr>
            <w:r w:rsidRPr="00DB41EF">
              <w:t>CO3</w:t>
            </w:r>
          </w:p>
        </w:tc>
        <w:tc>
          <w:tcPr>
            <w:tcW w:w="900" w:type="dxa"/>
            <w:shd w:val="clear" w:color="auto" w:fill="auto"/>
          </w:tcPr>
          <w:p w:rsidR="005A4051" w:rsidRPr="00DB41EF" w:rsidRDefault="005A4051" w:rsidP="00DB41EF">
            <w:pPr>
              <w:jc w:val="center"/>
            </w:pPr>
            <w:r w:rsidRPr="00DB41EF">
              <w:t>2</w:t>
            </w:r>
          </w:p>
        </w:tc>
      </w:tr>
      <w:tr w:rsidR="005C0C65" w:rsidRPr="00DB41EF" w:rsidTr="00231083">
        <w:trPr>
          <w:trHeight w:val="4"/>
        </w:trPr>
        <w:tc>
          <w:tcPr>
            <w:tcW w:w="738" w:type="dxa"/>
            <w:shd w:val="clear" w:color="auto" w:fill="auto"/>
          </w:tcPr>
          <w:p w:rsidR="005C0C65" w:rsidRPr="00DB41EF" w:rsidRDefault="005C0C65" w:rsidP="00DB41EF">
            <w:pPr>
              <w:jc w:val="center"/>
            </w:pPr>
          </w:p>
        </w:tc>
        <w:tc>
          <w:tcPr>
            <w:tcW w:w="720" w:type="dxa"/>
            <w:shd w:val="clear" w:color="auto" w:fill="auto"/>
          </w:tcPr>
          <w:p w:rsidR="005C0C65" w:rsidRPr="00DB41EF" w:rsidRDefault="005A4051" w:rsidP="00DB41EF">
            <w:pPr>
              <w:jc w:val="center"/>
            </w:pPr>
            <w:r w:rsidRPr="00DB41EF">
              <w:t>c</w:t>
            </w:r>
            <w:r w:rsidR="005C0C65" w:rsidRPr="00DB41EF">
              <w:t>.</w:t>
            </w:r>
          </w:p>
        </w:tc>
        <w:tc>
          <w:tcPr>
            <w:tcW w:w="7020" w:type="dxa"/>
            <w:shd w:val="clear" w:color="auto" w:fill="auto"/>
          </w:tcPr>
          <w:p w:rsidR="005C0C65" w:rsidRPr="00DB41EF" w:rsidRDefault="005A4051" w:rsidP="00DB41EF">
            <w:pPr>
              <w:jc w:val="both"/>
            </w:pPr>
            <w:r w:rsidRPr="00DB41EF">
              <w:t>Design and explain the operation of dynamic transmission gate edge triggered registers</w:t>
            </w:r>
          </w:p>
        </w:tc>
        <w:tc>
          <w:tcPr>
            <w:tcW w:w="1080" w:type="dxa"/>
            <w:shd w:val="clear" w:color="auto" w:fill="auto"/>
          </w:tcPr>
          <w:p w:rsidR="005C0C65" w:rsidRPr="00DB41EF" w:rsidRDefault="005C0C65" w:rsidP="00DB41EF">
            <w:pPr>
              <w:jc w:val="center"/>
            </w:pPr>
            <w:r w:rsidRPr="00DB41EF">
              <w:t>CO</w:t>
            </w:r>
            <w:r w:rsidR="005A4051" w:rsidRPr="00DB41EF">
              <w:t>1</w:t>
            </w:r>
          </w:p>
        </w:tc>
        <w:tc>
          <w:tcPr>
            <w:tcW w:w="900" w:type="dxa"/>
            <w:shd w:val="clear" w:color="auto" w:fill="auto"/>
          </w:tcPr>
          <w:p w:rsidR="005C0C65" w:rsidRPr="00DB41EF" w:rsidRDefault="005A4051" w:rsidP="00DB41EF">
            <w:pPr>
              <w:jc w:val="center"/>
            </w:pPr>
            <w:r w:rsidRPr="00DB41EF">
              <w:t>8</w:t>
            </w:r>
          </w:p>
        </w:tc>
      </w:tr>
      <w:tr w:rsidR="005A4051" w:rsidRPr="00DB41EF" w:rsidTr="00231083">
        <w:trPr>
          <w:trHeight w:val="4"/>
        </w:trPr>
        <w:tc>
          <w:tcPr>
            <w:tcW w:w="738" w:type="dxa"/>
            <w:shd w:val="clear" w:color="auto" w:fill="auto"/>
          </w:tcPr>
          <w:p w:rsidR="005A4051" w:rsidRPr="00DB41EF" w:rsidRDefault="005A4051" w:rsidP="00DB41EF">
            <w:pPr>
              <w:jc w:val="center"/>
            </w:pPr>
          </w:p>
        </w:tc>
        <w:tc>
          <w:tcPr>
            <w:tcW w:w="720" w:type="dxa"/>
            <w:shd w:val="clear" w:color="auto" w:fill="auto"/>
          </w:tcPr>
          <w:p w:rsidR="005A4051" w:rsidRPr="00DB41EF" w:rsidRDefault="005A4051" w:rsidP="00DB41EF">
            <w:pPr>
              <w:jc w:val="center"/>
            </w:pPr>
            <w:r w:rsidRPr="00DB41EF">
              <w:t>d.</w:t>
            </w:r>
          </w:p>
        </w:tc>
        <w:tc>
          <w:tcPr>
            <w:tcW w:w="7020" w:type="dxa"/>
            <w:shd w:val="clear" w:color="auto" w:fill="auto"/>
          </w:tcPr>
          <w:p w:rsidR="005A4051" w:rsidRPr="00DB41EF" w:rsidRDefault="005A4051" w:rsidP="00DB41EF">
            <w:pPr>
              <w:jc w:val="both"/>
            </w:pPr>
            <w:r w:rsidRPr="00DB41EF">
              <w:t>Analyze the impact of clock overlap in master slave register and provide a solution for the same with neat diagram.</w:t>
            </w:r>
          </w:p>
        </w:tc>
        <w:tc>
          <w:tcPr>
            <w:tcW w:w="1080" w:type="dxa"/>
            <w:shd w:val="clear" w:color="auto" w:fill="auto"/>
          </w:tcPr>
          <w:p w:rsidR="005A4051" w:rsidRPr="00DB41EF" w:rsidRDefault="005A4051" w:rsidP="00DB41EF">
            <w:pPr>
              <w:jc w:val="center"/>
            </w:pPr>
            <w:r w:rsidRPr="00DB41EF">
              <w:t>CO2</w:t>
            </w:r>
          </w:p>
        </w:tc>
        <w:tc>
          <w:tcPr>
            <w:tcW w:w="900" w:type="dxa"/>
            <w:shd w:val="clear" w:color="auto" w:fill="auto"/>
          </w:tcPr>
          <w:p w:rsidR="005A4051" w:rsidRPr="00DB41EF" w:rsidRDefault="005A4051" w:rsidP="00DB41EF">
            <w:pPr>
              <w:jc w:val="center"/>
            </w:pPr>
            <w:r w:rsidRPr="00DB41EF">
              <w:t>8</w:t>
            </w:r>
          </w:p>
        </w:tc>
      </w:tr>
      <w:tr w:rsidR="005C0C65" w:rsidRPr="00DB41EF" w:rsidTr="00231083">
        <w:trPr>
          <w:trHeight w:val="2"/>
        </w:trPr>
        <w:tc>
          <w:tcPr>
            <w:tcW w:w="10458" w:type="dxa"/>
            <w:gridSpan w:val="5"/>
            <w:shd w:val="clear" w:color="auto" w:fill="auto"/>
          </w:tcPr>
          <w:p w:rsidR="005C0C65" w:rsidRPr="00DB41EF" w:rsidRDefault="005C0C65" w:rsidP="00DB41EF">
            <w:pPr>
              <w:jc w:val="center"/>
            </w:pPr>
            <w:r w:rsidRPr="00DB41EF">
              <w:t>(OR)</w:t>
            </w:r>
          </w:p>
        </w:tc>
      </w:tr>
      <w:tr w:rsidR="005C0C65" w:rsidRPr="00DB41EF" w:rsidTr="00231083">
        <w:trPr>
          <w:trHeight w:val="2"/>
        </w:trPr>
        <w:tc>
          <w:tcPr>
            <w:tcW w:w="738" w:type="dxa"/>
            <w:shd w:val="clear" w:color="auto" w:fill="auto"/>
          </w:tcPr>
          <w:p w:rsidR="005C0C65" w:rsidRPr="00DB41EF" w:rsidRDefault="005C0C65" w:rsidP="00DB41EF">
            <w:pPr>
              <w:jc w:val="center"/>
            </w:pPr>
            <w:r w:rsidRPr="00DB41EF">
              <w:t>8.</w:t>
            </w:r>
          </w:p>
        </w:tc>
        <w:tc>
          <w:tcPr>
            <w:tcW w:w="720" w:type="dxa"/>
            <w:shd w:val="clear" w:color="auto" w:fill="auto"/>
          </w:tcPr>
          <w:p w:rsidR="005C0C65" w:rsidRPr="00DB41EF" w:rsidRDefault="005C0C65" w:rsidP="00DB41EF">
            <w:pPr>
              <w:jc w:val="center"/>
            </w:pPr>
            <w:r w:rsidRPr="00DB41EF">
              <w:t>a.</w:t>
            </w:r>
          </w:p>
        </w:tc>
        <w:tc>
          <w:tcPr>
            <w:tcW w:w="7020" w:type="dxa"/>
            <w:shd w:val="clear" w:color="auto" w:fill="auto"/>
          </w:tcPr>
          <w:p w:rsidR="005C0C65" w:rsidRPr="00DB41EF" w:rsidRDefault="005A4051" w:rsidP="00DB41EF">
            <w:pPr>
              <w:jc w:val="both"/>
            </w:pPr>
            <w:r w:rsidRPr="00DB41EF">
              <w:t>Justify the statement that dynamic memories stores data for a short period of time.</w:t>
            </w:r>
          </w:p>
        </w:tc>
        <w:tc>
          <w:tcPr>
            <w:tcW w:w="1080" w:type="dxa"/>
            <w:shd w:val="clear" w:color="auto" w:fill="auto"/>
          </w:tcPr>
          <w:p w:rsidR="005C0C65" w:rsidRPr="00DB41EF" w:rsidRDefault="005C0C65" w:rsidP="00DB41EF">
            <w:pPr>
              <w:jc w:val="center"/>
            </w:pPr>
            <w:r w:rsidRPr="00DB41EF">
              <w:t>CO</w:t>
            </w:r>
            <w:r w:rsidR="005A4051" w:rsidRPr="00DB41EF">
              <w:t>3</w:t>
            </w:r>
          </w:p>
        </w:tc>
        <w:tc>
          <w:tcPr>
            <w:tcW w:w="900" w:type="dxa"/>
            <w:shd w:val="clear" w:color="auto" w:fill="auto"/>
          </w:tcPr>
          <w:p w:rsidR="005C0C65" w:rsidRPr="00DB41EF" w:rsidRDefault="005A4051" w:rsidP="00DB41EF">
            <w:pPr>
              <w:jc w:val="center"/>
            </w:pPr>
            <w:r w:rsidRPr="00DB41EF">
              <w:t>2</w:t>
            </w:r>
          </w:p>
        </w:tc>
      </w:tr>
      <w:tr w:rsidR="005A4051" w:rsidRPr="00DB41EF" w:rsidTr="00231083">
        <w:trPr>
          <w:trHeight w:val="2"/>
        </w:trPr>
        <w:tc>
          <w:tcPr>
            <w:tcW w:w="738" w:type="dxa"/>
            <w:shd w:val="clear" w:color="auto" w:fill="auto"/>
          </w:tcPr>
          <w:p w:rsidR="005A4051" w:rsidRPr="00DB41EF" w:rsidRDefault="005A4051" w:rsidP="00DB41EF">
            <w:pPr>
              <w:jc w:val="center"/>
            </w:pPr>
          </w:p>
        </w:tc>
        <w:tc>
          <w:tcPr>
            <w:tcW w:w="720" w:type="dxa"/>
            <w:shd w:val="clear" w:color="auto" w:fill="auto"/>
          </w:tcPr>
          <w:p w:rsidR="005A4051" w:rsidRPr="00DB41EF" w:rsidRDefault="005A4051" w:rsidP="00DB41EF">
            <w:pPr>
              <w:jc w:val="center"/>
            </w:pPr>
            <w:r w:rsidRPr="00DB41EF">
              <w:t>b.</w:t>
            </w:r>
          </w:p>
        </w:tc>
        <w:tc>
          <w:tcPr>
            <w:tcW w:w="7020" w:type="dxa"/>
            <w:shd w:val="clear" w:color="auto" w:fill="auto"/>
          </w:tcPr>
          <w:p w:rsidR="005A4051" w:rsidRPr="00DB41EF" w:rsidRDefault="005A4051" w:rsidP="00DB41EF">
            <w:pPr>
              <w:jc w:val="both"/>
            </w:pPr>
            <w:r w:rsidRPr="00DB41EF">
              <w:t>With timing diagram explain positive latch.</w:t>
            </w:r>
          </w:p>
        </w:tc>
        <w:tc>
          <w:tcPr>
            <w:tcW w:w="1080" w:type="dxa"/>
            <w:shd w:val="clear" w:color="auto" w:fill="auto"/>
          </w:tcPr>
          <w:p w:rsidR="005A4051" w:rsidRPr="00DB41EF" w:rsidRDefault="005A4051" w:rsidP="00DB41EF">
            <w:pPr>
              <w:jc w:val="center"/>
            </w:pPr>
            <w:r w:rsidRPr="00DB41EF">
              <w:t>CO1</w:t>
            </w:r>
          </w:p>
        </w:tc>
        <w:tc>
          <w:tcPr>
            <w:tcW w:w="900" w:type="dxa"/>
            <w:shd w:val="clear" w:color="auto" w:fill="auto"/>
          </w:tcPr>
          <w:p w:rsidR="005A4051" w:rsidRPr="00DB41EF" w:rsidRDefault="005A4051" w:rsidP="00DB41EF">
            <w:pPr>
              <w:jc w:val="center"/>
            </w:pPr>
            <w:r w:rsidRPr="00DB41EF">
              <w:t>2</w:t>
            </w:r>
          </w:p>
        </w:tc>
      </w:tr>
      <w:tr w:rsidR="005C0C65" w:rsidRPr="00DB41EF" w:rsidTr="00231083">
        <w:trPr>
          <w:trHeight w:val="440"/>
        </w:trPr>
        <w:tc>
          <w:tcPr>
            <w:tcW w:w="738" w:type="dxa"/>
            <w:shd w:val="clear" w:color="auto" w:fill="auto"/>
          </w:tcPr>
          <w:p w:rsidR="005C0C65" w:rsidRPr="00DB41EF" w:rsidRDefault="005C0C65" w:rsidP="00DB41EF">
            <w:pPr>
              <w:jc w:val="center"/>
            </w:pPr>
          </w:p>
        </w:tc>
        <w:tc>
          <w:tcPr>
            <w:tcW w:w="720" w:type="dxa"/>
            <w:shd w:val="clear" w:color="auto" w:fill="auto"/>
          </w:tcPr>
          <w:p w:rsidR="005C0C65" w:rsidRPr="00DB41EF" w:rsidRDefault="005A4051" w:rsidP="00DB41EF">
            <w:pPr>
              <w:jc w:val="center"/>
            </w:pPr>
            <w:r w:rsidRPr="00DB41EF">
              <w:t>c</w:t>
            </w:r>
            <w:r w:rsidR="005C0C65" w:rsidRPr="00DB41EF">
              <w:t>.</w:t>
            </w:r>
          </w:p>
        </w:tc>
        <w:tc>
          <w:tcPr>
            <w:tcW w:w="7020" w:type="dxa"/>
            <w:shd w:val="clear" w:color="auto" w:fill="auto"/>
          </w:tcPr>
          <w:p w:rsidR="005C0C65" w:rsidRPr="00DB41EF" w:rsidRDefault="006F2DD1" w:rsidP="00DB41EF">
            <w:pPr>
              <w:jc w:val="both"/>
            </w:pPr>
            <w:r w:rsidRPr="00DB41EF">
              <w:t>Mention the need for designing a low voltage static latch.  Discuss the challenges in the design and provide a solution for the same in the design.</w:t>
            </w:r>
          </w:p>
        </w:tc>
        <w:tc>
          <w:tcPr>
            <w:tcW w:w="1080" w:type="dxa"/>
            <w:shd w:val="clear" w:color="auto" w:fill="auto"/>
          </w:tcPr>
          <w:p w:rsidR="005C0C65" w:rsidRPr="00DB41EF" w:rsidRDefault="005C0C65" w:rsidP="00DB41EF">
            <w:pPr>
              <w:jc w:val="center"/>
            </w:pPr>
            <w:r w:rsidRPr="00DB41EF">
              <w:t>CO3</w:t>
            </w:r>
          </w:p>
        </w:tc>
        <w:tc>
          <w:tcPr>
            <w:tcW w:w="900" w:type="dxa"/>
            <w:shd w:val="clear" w:color="auto" w:fill="auto"/>
          </w:tcPr>
          <w:p w:rsidR="005C0C65" w:rsidRPr="00DB41EF" w:rsidRDefault="006F2DD1" w:rsidP="00DB41EF">
            <w:pPr>
              <w:jc w:val="center"/>
            </w:pPr>
            <w:r w:rsidRPr="00DB41EF">
              <w:t>8</w:t>
            </w:r>
          </w:p>
        </w:tc>
      </w:tr>
      <w:tr w:rsidR="006F2DD1" w:rsidRPr="00DB41EF" w:rsidTr="00231083">
        <w:trPr>
          <w:trHeight w:val="440"/>
        </w:trPr>
        <w:tc>
          <w:tcPr>
            <w:tcW w:w="738" w:type="dxa"/>
            <w:shd w:val="clear" w:color="auto" w:fill="auto"/>
          </w:tcPr>
          <w:p w:rsidR="006F2DD1" w:rsidRPr="00DB41EF" w:rsidRDefault="006F2DD1" w:rsidP="00DB41EF">
            <w:pPr>
              <w:jc w:val="center"/>
            </w:pPr>
          </w:p>
        </w:tc>
        <w:tc>
          <w:tcPr>
            <w:tcW w:w="720" w:type="dxa"/>
            <w:shd w:val="clear" w:color="auto" w:fill="auto"/>
          </w:tcPr>
          <w:p w:rsidR="006F2DD1" w:rsidRPr="00DB41EF" w:rsidRDefault="006F2DD1" w:rsidP="00DB41EF">
            <w:pPr>
              <w:jc w:val="center"/>
            </w:pPr>
            <w:r w:rsidRPr="00DB41EF">
              <w:t>d.</w:t>
            </w:r>
          </w:p>
        </w:tc>
        <w:tc>
          <w:tcPr>
            <w:tcW w:w="7020" w:type="dxa"/>
            <w:shd w:val="clear" w:color="auto" w:fill="auto"/>
          </w:tcPr>
          <w:p w:rsidR="00894521" w:rsidRPr="00DB41EF" w:rsidRDefault="006F2DD1" w:rsidP="00DB41EF">
            <w:pPr>
              <w:jc w:val="both"/>
            </w:pPr>
            <w:r w:rsidRPr="00DB41EF">
              <w:t>Illustrate the clock overload issue in master slave register design and mention the challenges faced in providing the solution for the same.</w:t>
            </w:r>
          </w:p>
        </w:tc>
        <w:tc>
          <w:tcPr>
            <w:tcW w:w="1080" w:type="dxa"/>
            <w:shd w:val="clear" w:color="auto" w:fill="auto"/>
          </w:tcPr>
          <w:p w:rsidR="006F2DD1" w:rsidRPr="00DB41EF" w:rsidRDefault="006F2DD1" w:rsidP="00DB41EF">
            <w:pPr>
              <w:jc w:val="center"/>
            </w:pPr>
            <w:r w:rsidRPr="00DB41EF">
              <w:t>CO3</w:t>
            </w:r>
          </w:p>
        </w:tc>
        <w:tc>
          <w:tcPr>
            <w:tcW w:w="900" w:type="dxa"/>
            <w:shd w:val="clear" w:color="auto" w:fill="auto"/>
          </w:tcPr>
          <w:p w:rsidR="006F2DD1" w:rsidRPr="00DB41EF" w:rsidRDefault="006F2DD1" w:rsidP="00DB41EF">
            <w:pPr>
              <w:jc w:val="center"/>
            </w:pPr>
            <w:r w:rsidRPr="00DB41EF">
              <w:t>8</w:t>
            </w:r>
          </w:p>
        </w:tc>
      </w:tr>
      <w:tr w:rsidR="005C0C65" w:rsidRPr="00DB41EF" w:rsidTr="00231083">
        <w:trPr>
          <w:trHeight w:val="2"/>
        </w:trPr>
        <w:tc>
          <w:tcPr>
            <w:tcW w:w="1458" w:type="dxa"/>
            <w:gridSpan w:val="2"/>
            <w:shd w:val="clear" w:color="auto" w:fill="auto"/>
          </w:tcPr>
          <w:p w:rsidR="005C0C65" w:rsidRPr="00DB41EF" w:rsidRDefault="005C0C65" w:rsidP="00DB41EF">
            <w:pPr>
              <w:jc w:val="center"/>
            </w:pPr>
          </w:p>
        </w:tc>
        <w:tc>
          <w:tcPr>
            <w:tcW w:w="7020" w:type="dxa"/>
            <w:shd w:val="clear" w:color="auto" w:fill="auto"/>
          </w:tcPr>
          <w:p w:rsidR="00894521" w:rsidRPr="00DB41EF" w:rsidRDefault="005C0C65" w:rsidP="00DB41EF">
            <w:pPr>
              <w:rPr>
                <w:b/>
                <w:u w:val="single"/>
              </w:rPr>
            </w:pPr>
            <w:r w:rsidRPr="00DB41EF">
              <w:rPr>
                <w:b/>
                <w:u w:val="single"/>
              </w:rPr>
              <w:t>Compulsory:</w:t>
            </w:r>
          </w:p>
        </w:tc>
        <w:tc>
          <w:tcPr>
            <w:tcW w:w="1080" w:type="dxa"/>
            <w:shd w:val="clear" w:color="auto" w:fill="auto"/>
          </w:tcPr>
          <w:p w:rsidR="005C0C65" w:rsidRPr="00DB41EF" w:rsidRDefault="005C0C65" w:rsidP="00DB41EF">
            <w:pPr>
              <w:jc w:val="center"/>
            </w:pPr>
          </w:p>
        </w:tc>
        <w:tc>
          <w:tcPr>
            <w:tcW w:w="900" w:type="dxa"/>
            <w:shd w:val="clear" w:color="auto" w:fill="auto"/>
          </w:tcPr>
          <w:p w:rsidR="005C0C65" w:rsidRPr="00DB41EF" w:rsidRDefault="005C0C65" w:rsidP="00DB41EF">
            <w:pPr>
              <w:jc w:val="center"/>
            </w:pPr>
          </w:p>
        </w:tc>
      </w:tr>
      <w:tr w:rsidR="005C0C65" w:rsidRPr="00DB41EF" w:rsidTr="00231083">
        <w:trPr>
          <w:trHeight w:val="2"/>
        </w:trPr>
        <w:tc>
          <w:tcPr>
            <w:tcW w:w="738" w:type="dxa"/>
            <w:shd w:val="clear" w:color="auto" w:fill="auto"/>
          </w:tcPr>
          <w:p w:rsidR="005C0C65" w:rsidRPr="00DB41EF" w:rsidRDefault="005C0C65" w:rsidP="00DB41EF">
            <w:pPr>
              <w:jc w:val="center"/>
            </w:pPr>
            <w:r w:rsidRPr="00DB41EF">
              <w:t>9.</w:t>
            </w:r>
          </w:p>
        </w:tc>
        <w:tc>
          <w:tcPr>
            <w:tcW w:w="720" w:type="dxa"/>
            <w:shd w:val="clear" w:color="auto" w:fill="auto"/>
          </w:tcPr>
          <w:p w:rsidR="005C0C65" w:rsidRPr="00DB41EF" w:rsidRDefault="005C0C65" w:rsidP="00DB41EF">
            <w:pPr>
              <w:jc w:val="center"/>
            </w:pPr>
            <w:r w:rsidRPr="00DB41EF">
              <w:t>a.</w:t>
            </w:r>
          </w:p>
        </w:tc>
        <w:tc>
          <w:tcPr>
            <w:tcW w:w="7020" w:type="dxa"/>
            <w:shd w:val="clear" w:color="auto" w:fill="auto"/>
          </w:tcPr>
          <w:p w:rsidR="005C0C65" w:rsidRPr="00DB41EF" w:rsidRDefault="00446083" w:rsidP="00DB41EF">
            <w:pPr>
              <w:jc w:val="both"/>
            </w:pPr>
            <w:r w:rsidRPr="00DB41EF">
              <w:t>Design a positive edge triggered master slave register that is insensitive to clock overlap and explain its operation.</w:t>
            </w:r>
          </w:p>
        </w:tc>
        <w:tc>
          <w:tcPr>
            <w:tcW w:w="1080" w:type="dxa"/>
            <w:shd w:val="clear" w:color="auto" w:fill="auto"/>
          </w:tcPr>
          <w:p w:rsidR="005C0C65" w:rsidRPr="00DB41EF" w:rsidRDefault="005C0C65" w:rsidP="00DB41EF">
            <w:pPr>
              <w:jc w:val="center"/>
            </w:pPr>
            <w:r w:rsidRPr="00DB41EF">
              <w:t>CO</w:t>
            </w:r>
            <w:r w:rsidR="00446083" w:rsidRPr="00DB41EF">
              <w:t>1</w:t>
            </w:r>
          </w:p>
        </w:tc>
        <w:tc>
          <w:tcPr>
            <w:tcW w:w="900" w:type="dxa"/>
            <w:shd w:val="clear" w:color="auto" w:fill="auto"/>
          </w:tcPr>
          <w:p w:rsidR="005C0C65" w:rsidRPr="00DB41EF" w:rsidRDefault="00446083" w:rsidP="00DB41EF">
            <w:pPr>
              <w:jc w:val="center"/>
            </w:pPr>
            <w:r w:rsidRPr="00DB41EF">
              <w:t>10</w:t>
            </w:r>
          </w:p>
        </w:tc>
      </w:tr>
      <w:tr w:rsidR="005C0C65" w:rsidRPr="00DB41EF" w:rsidTr="00231083">
        <w:trPr>
          <w:trHeight w:val="2"/>
        </w:trPr>
        <w:tc>
          <w:tcPr>
            <w:tcW w:w="738" w:type="dxa"/>
            <w:shd w:val="clear" w:color="auto" w:fill="auto"/>
          </w:tcPr>
          <w:p w:rsidR="005C0C65" w:rsidRPr="00DB41EF" w:rsidRDefault="005C0C65" w:rsidP="00DB41EF">
            <w:pPr>
              <w:jc w:val="center"/>
            </w:pPr>
          </w:p>
        </w:tc>
        <w:tc>
          <w:tcPr>
            <w:tcW w:w="720" w:type="dxa"/>
            <w:shd w:val="clear" w:color="auto" w:fill="auto"/>
          </w:tcPr>
          <w:p w:rsidR="005C0C65" w:rsidRPr="00DB41EF" w:rsidRDefault="005C0C65" w:rsidP="00DB41EF">
            <w:pPr>
              <w:jc w:val="center"/>
            </w:pPr>
            <w:r w:rsidRPr="00DB41EF">
              <w:t>b.</w:t>
            </w:r>
          </w:p>
        </w:tc>
        <w:tc>
          <w:tcPr>
            <w:tcW w:w="7020" w:type="dxa"/>
            <w:shd w:val="clear" w:color="auto" w:fill="auto"/>
          </w:tcPr>
          <w:p w:rsidR="005C0C65" w:rsidRPr="00DB41EF" w:rsidRDefault="0073366A" w:rsidP="00DB41EF">
            <w:pPr>
              <w:jc w:val="both"/>
            </w:pPr>
            <w:r w:rsidRPr="00DB41EF">
              <w:t xml:space="preserve">Design a pipelined </w:t>
            </w:r>
            <w:proofErr w:type="spellStart"/>
            <w:r w:rsidRPr="00DB41EF">
              <w:t>datapath</w:t>
            </w:r>
            <w:proofErr w:type="spellEnd"/>
            <w:r w:rsidRPr="00DB41EF">
              <w:t xml:space="preserve"> for the computation of </w:t>
            </w:r>
            <w:proofErr w:type="gramStart"/>
            <w:r w:rsidRPr="00DB41EF">
              <w:t>log(</w:t>
            </w:r>
            <w:proofErr w:type="spellStart"/>
            <w:proofErr w:type="gramEnd"/>
            <w:r w:rsidRPr="00DB41EF">
              <w:t>la+bl</w:t>
            </w:r>
            <w:proofErr w:type="spellEnd"/>
            <w:r w:rsidRPr="00DB41EF">
              <w:t>) and explain its operation by comparing it with the conventional design.</w:t>
            </w:r>
          </w:p>
        </w:tc>
        <w:tc>
          <w:tcPr>
            <w:tcW w:w="1080" w:type="dxa"/>
            <w:shd w:val="clear" w:color="auto" w:fill="auto"/>
          </w:tcPr>
          <w:p w:rsidR="005C0C65" w:rsidRPr="00DB41EF" w:rsidRDefault="005C0C65" w:rsidP="00DB41EF">
            <w:pPr>
              <w:jc w:val="center"/>
            </w:pPr>
            <w:r w:rsidRPr="00DB41EF">
              <w:t>CO</w:t>
            </w:r>
            <w:r w:rsidR="0073366A" w:rsidRPr="00DB41EF">
              <w:t>1</w:t>
            </w:r>
          </w:p>
        </w:tc>
        <w:tc>
          <w:tcPr>
            <w:tcW w:w="900" w:type="dxa"/>
            <w:shd w:val="clear" w:color="auto" w:fill="auto"/>
          </w:tcPr>
          <w:p w:rsidR="005C0C65" w:rsidRPr="00DB41EF" w:rsidRDefault="005C0C65" w:rsidP="00DB41EF">
            <w:pPr>
              <w:jc w:val="center"/>
            </w:pPr>
            <w:r w:rsidRPr="00DB41EF">
              <w:t>1</w:t>
            </w:r>
            <w:r w:rsidR="0073366A" w:rsidRPr="00DB41EF">
              <w:t>0</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AA11C4">
      <w:pgSz w:w="11909" w:h="16834" w:code="9"/>
      <w:pgMar w:top="576" w:right="274" w:bottom="27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17FC2"/>
    <w:rsid w:val="00023B9E"/>
    <w:rsid w:val="00061821"/>
    <w:rsid w:val="000D427D"/>
    <w:rsid w:val="000F3EFE"/>
    <w:rsid w:val="00133D53"/>
    <w:rsid w:val="00171126"/>
    <w:rsid w:val="001D41FE"/>
    <w:rsid w:val="001D670F"/>
    <w:rsid w:val="001E2222"/>
    <w:rsid w:val="001F54D1"/>
    <w:rsid w:val="001F7E9B"/>
    <w:rsid w:val="00211814"/>
    <w:rsid w:val="00231083"/>
    <w:rsid w:val="002516CF"/>
    <w:rsid w:val="00280258"/>
    <w:rsid w:val="00292848"/>
    <w:rsid w:val="002D09FF"/>
    <w:rsid w:val="002D7611"/>
    <w:rsid w:val="002D76BB"/>
    <w:rsid w:val="002E1875"/>
    <w:rsid w:val="002E336A"/>
    <w:rsid w:val="002E552A"/>
    <w:rsid w:val="00304757"/>
    <w:rsid w:val="00324247"/>
    <w:rsid w:val="003855F1"/>
    <w:rsid w:val="003B14BC"/>
    <w:rsid w:val="003B1F06"/>
    <w:rsid w:val="003C0B24"/>
    <w:rsid w:val="003C6BB4"/>
    <w:rsid w:val="00413B32"/>
    <w:rsid w:val="00445796"/>
    <w:rsid w:val="00446083"/>
    <w:rsid w:val="0045355C"/>
    <w:rsid w:val="0046314C"/>
    <w:rsid w:val="0046787F"/>
    <w:rsid w:val="004F787A"/>
    <w:rsid w:val="00501F18"/>
    <w:rsid w:val="0050571C"/>
    <w:rsid w:val="005133D7"/>
    <w:rsid w:val="005527A4"/>
    <w:rsid w:val="005814FF"/>
    <w:rsid w:val="005A4051"/>
    <w:rsid w:val="005B70F4"/>
    <w:rsid w:val="005C0C65"/>
    <w:rsid w:val="005D0F4A"/>
    <w:rsid w:val="005F011C"/>
    <w:rsid w:val="0062605C"/>
    <w:rsid w:val="00635F03"/>
    <w:rsid w:val="00681B25"/>
    <w:rsid w:val="006C7354"/>
    <w:rsid w:val="006E37F1"/>
    <w:rsid w:val="006F2DD1"/>
    <w:rsid w:val="00725A0A"/>
    <w:rsid w:val="007326F6"/>
    <w:rsid w:val="0073366A"/>
    <w:rsid w:val="007B4014"/>
    <w:rsid w:val="007F6F58"/>
    <w:rsid w:val="00802202"/>
    <w:rsid w:val="0082229A"/>
    <w:rsid w:val="00875196"/>
    <w:rsid w:val="00894521"/>
    <w:rsid w:val="008A56BE"/>
    <w:rsid w:val="008B0703"/>
    <w:rsid w:val="00904D12"/>
    <w:rsid w:val="00933D32"/>
    <w:rsid w:val="0095679B"/>
    <w:rsid w:val="00977E70"/>
    <w:rsid w:val="009B2D04"/>
    <w:rsid w:val="009B53DD"/>
    <w:rsid w:val="009C5A1D"/>
    <w:rsid w:val="00A64E33"/>
    <w:rsid w:val="00AA11C4"/>
    <w:rsid w:val="00AA5E39"/>
    <w:rsid w:val="00AA6B40"/>
    <w:rsid w:val="00AE264C"/>
    <w:rsid w:val="00AF7AD8"/>
    <w:rsid w:val="00B009B1"/>
    <w:rsid w:val="00B049A3"/>
    <w:rsid w:val="00B1326E"/>
    <w:rsid w:val="00B60E7E"/>
    <w:rsid w:val="00BA539E"/>
    <w:rsid w:val="00BB5C6B"/>
    <w:rsid w:val="00C3743D"/>
    <w:rsid w:val="00C5796F"/>
    <w:rsid w:val="00C60C6A"/>
    <w:rsid w:val="00C95F18"/>
    <w:rsid w:val="00CA2E16"/>
    <w:rsid w:val="00CB7A50"/>
    <w:rsid w:val="00CE1825"/>
    <w:rsid w:val="00CE5503"/>
    <w:rsid w:val="00D3698C"/>
    <w:rsid w:val="00D50BC2"/>
    <w:rsid w:val="00D62341"/>
    <w:rsid w:val="00D64FF9"/>
    <w:rsid w:val="00D94D54"/>
    <w:rsid w:val="00DA6B3F"/>
    <w:rsid w:val="00DB41EF"/>
    <w:rsid w:val="00DE0497"/>
    <w:rsid w:val="00E10DAE"/>
    <w:rsid w:val="00E33561"/>
    <w:rsid w:val="00E70A47"/>
    <w:rsid w:val="00E824B7"/>
    <w:rsid w:val="00EC6E6E"/>
    <w:rsid w:val="00F11EDB"/>
    <w:rsid w:val="00F162EA"/>
    <w:rsid w:val="00F266A7"/>
    <w:rsid w:val="00F26C4D"/>
    <w:rsid w:val="00F55D6F"/>
    <w:rsid w:val="00F55DBB"/>
    <w:rsid w:val="00F73A44"/>
    <w:rsid w:val="00FE24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2689E-986B-484F-A155-986AFBE2A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518</Words>
  <Characters>2956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20</cp:revision>
  <cp:lastPrinted>2016-09-21T16:48:00Z</cp:lastPrinted>
  <dcterms:created xsi:type="dcterms:W3CDTF">2017-03-23T09:23:00Z</dcterms:created>
  <dcterms:modified xsi:type="dcterms:W3CDTF">2017-06-14T09:20:00Z</dcterms:modified>
</cp:coreProperties>
</file>